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099785FA" w14:textId="77777777" w:rsidR="004A7325" w:rsidRDefault="004A7325" w:rsidP="00183E86">
      <w:pPr>
        <w:autoSpaceDE w:val="0"/>
        <w:autoSpaceDN w:val="0"/>
        <w:adjustRightInd w:val="0"/>
        <w:contextualSpacing/>
        <w:jc w:val="right"/>
        <w:rPr>
          <w:rFonts w:ascii="Times New Roman" w:hAnsi="Times New Roman" w:cs="Times New Roman"/>
          <w:color w:val="000000" w:themeColor="text1"/>
          <w:sz w:val="24"/>
          <w:szCs w:val="24"/>
        </w:rPr>
      </w:pPr>
      <w:r w:rsidRPr="004A7325">
        <w:rPr>
          <w:rFonts w:ascii="Times New Roman" w:hAnsi="Times New Roman" w:cs="Times New Roman"/>
          <w:color w:val="000000" w:themeColor="text1"/>
          <w:sz w:val="24"/>
          <w:szCs w:val="24"/>
        </w:rPr>
        <w:t>оператора обмена цифровых финансовых активов</w:t>
      </w:r>
      <w:r w:rsidRPr="004A7325">
        <w:rPr>
          <w:rFonts w:ascii="Times New Roman" w:hAnsi="Times New Roman" w:cs="Times New Roman"/>
          <w:color w:val="000000" w:themeColor="text1"/>
          <w:sz w:val="24"/>
          <w:szCs w:val="24"/>
        </w:rPr>
        <w:t xml:space="preserve"> </w:t>
      </w:r>
    </w:p>
    <w:p w14:paraId="498DC29C" w14:textId="3BDC32D9"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363A9A9F"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4A7325" w:rsidRPr="004A7325">
        <w:rPr>
          <w:rFonts w:ascii="Times New Roman" w:hAnsi="Times New Roman" w:cs="Times New Roman"/>
          <w:b/>
          <w:caps/>
          <w:color w:val="000000" w:themeColor="text1"/>
          <w:sz w:val="24"/>
          <w:szCs w:val="24"/>
        </w:rPr>
        <w:t>оператор обмена цифровых финансовых активов</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209659C" w14:textId="77777777" w:rsidR="000367A4" w:rsidRPr="006A155D" w:rsidRDefault="000367A4"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664463">
      <w:pPr>
        <w:ind w:firstLine="0"/>
        <w:jc w:val="center"/>
        <w:rPr>
          <w:rFonts w:ascii="Times New Roman" w:hAnsi="Times New Roman" w:cs="Times New Roman"/>
          <w:b/>
          <w:color w:val="000000" w:themeColor="text1"/>
          <w:sz w:val="24"/>
          <w:szCs w:val="24"/>
        </w:rPr>
      </w:pPr>
    </w:p>
    <w:p w14:paraId="6505B0EF" w14:textId="245D36C0" w:rsidR="007A72A6" w:rsidRDefault="00766729" w:rsidP="00766729">
      <w:pPr>
        <w:ind w:firstLine="0"/>
        <w:jc w:val="center"/>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3AF4ABEC" w14:textId="77777777" w:rsidR="00EA2CEC" w:rsidRPr="006A155D" w:rsidRDefault="00EA2CEC" w:rsidP="00766729">
      <w:pPr>
        <w:ind w:firstLine="0"/>
        <w:jc w:val="center"/>
        <w:rPr>
          <w:rFonts w:ascii="Times New Roman" w:hAnsi="Times New Roman" w:cs="Times New Roman"/>
          <w:bCs/>
          <w:color w:val="000000" w:themeColor="text1"/>
          <w:sz w:val="24"/>
          <w:szCs w:val="24"/>
        </w:rPr>
      </w:pP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5ACF80F2" w14:textId="3E9FF1D7"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lastRenderedPageBreak/>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33F8EA9D" w14:textId="75F074AE" w:rsidR="00C72773"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39954" w:history="1">
        <w:r w:rsidR="00C72773" w:rsidRPr="007464DC">
          <w:rPr>
            <w:rStyle w:val="af1"/>
            <w:rFonts w:cs="Times New Roman"/>
          </w:rPr>
          <w:t>Раздел 1</w:t>
        </w:r>
        <w:r w:rsidR="00C72773">
          <w:rPr>
            <w:webHidden/>
          </w:rPr>
          <w:tab/>
        </w:r>
        <w:r w:rsidR="00C72773">
          <w:rPr>
            <w:webHidden/>
          </w:rPr>
          <w:fldChar w:fldCharType="begin"/>
        </w:r>
        <w:r w:rsidR="00C72773">
          <w:rPr>
            <w:webHidden/>
          </w:rPr>
          <w:instrText xml:space="preserve"> PAGEREF _Toc184739954 \h </w:instrText>
        </w:r>
        <w:r w:rsidR="00C72773">
          <w:rPr>
            <w:webHidden/>
          </w:rPr>
        </w:r>
        <w:r w:rsidR="00C72773">
          <w:rPr>
            <w:webHidden/>
          </w:rPr>
          <w:fldChar w:fldCharType="separate"/>
        </w:r>
        <w:r w:rsidR="00C72773">
          <w:rPr>
            <w:webHidden/>
          </w:rPr>
          <w:t>12</w:t>
        </w:r>
        <w:r w:rsidR="00C72773">
          <w:rPr>
            <w:webHidden/>
          </w:rPr>
          <w:fldChar w:fldCharType="end"/>
        </w:r>
      </w:hyperlink>
    </w:p>
    <w:p w14:paraId="6F4D4EF1" w14:textId="051BBFBB" w:rsidR="00C72773" w:rsidRDefault="00C72773">
      <w:pPr>
        <w:pStyle w:val="11"/>
        <w:rPr>
          <w:rFonts w:asciiTheme="minorHAnsi" w:eastAsiaTheme="minorEastAsia" w:hAnsiTheme="minorHAnsi"/>
          <w:bCs w:val="0"/>
          <w:kern w:val="2"/>
          <w:szCs w:val="24"/>
          <w:lang w:eastAsia="ru-RU"/>
          <w14:ligatures w14:val="standardContextual"/>
        </w:rPr>
      </w:pPr>
      <w:hyperlink w:anchor="_Toc184739955" w:history="1">
        <w:r w:rsidRPr="007464DC">
          <w:rPr>
            <w:rStyle w:val="af1"/>
            <w:rFonts w:cs="Times New Roman"/>
          </w:rPr>
          <w:t>1. Общие положения</w:t>
        </w:r>
        <w:r>
          <w:rPr>
            <w:webHidden/>
          </w:rPr>
          <w:tab/>
        </w:r>
        <w:r>
          <w:rPr>
            <w:webHidden/>
          </w:rPr>
          <w:fldChar w:fldCharType="begin"/>
        </w:r>
        <w:r>
          <w:rPr>
            <w:webHidden/>
          </w:rPr>
          <w:instrText xml:space="preserve"> PAGEREF _Toc184739955 \h </w:instrText>
        </w:r>
        <w:r>
          <w:rPr>
            <w:webHidden/>
          </w:rPr>
        </w:r>
        <w:r>
          <w:rPr>
            <w:webHidden/>
          </w:rPr>
          <w:fldChar w:fldCharType="separate"/>
        </w:r>
        <w:r>
          <w:rPr>
            <w:webHidden/>
          </w:rPr>
          <w:t>12</w:t>
        </w:r>
        <w:r>
          <w:rPr>
            <w:webHidden/>
          </w:rPr>
          <w:fldChar w:fldCharType="end"/>
        </w:r>
      </w:hyperlink>
    </w:p>
    <w:p w14:paraId="03DA5F74" w14:textId="144D6044" w:rsidR="00C72773" w:rsidRDefault="00C72773">
      <w:pPr>
        <w:pStyle w:val="11"/>
        <w:rPr>
          <w:rFonts w:asciiTheme="minorHAnsi" w:eastAsiaTheme="minorEastAsia" w:hAnsiTheme="minorHAnsi"/>
          <w:bCs w:val="0"/>
          <w:kern w:val="2"/>
          <w:szCs w:val="24"/>
          <w:lang w:eastAsia="ru-RU"/>
          <w14:ligatures w14:val="standardContextual"/>
        </w:rPr>
      </w:pPr>
      <w:hyperlink w:anchor="_Toc184739956" w:history="1">
        <w:r w:rsidRPr="007464DC">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_Toc184739956 \h </w:instrText>
        </w:r>
        <w:r>
          <w:rPr>
            <w:webHidden/>
          </w:rPr>
        </w:r>
        <w:r>
          <w:rPr>
            <w:webHidden/>
          </w:rPr>
          <w:fldChar w:fldCharType="separate"/>
        </w:r>
        <w:r>
          <w:rPr>
            <w:webHidden/>
          </w:rPr>
          <w:t>21</w:t>
        </w:r>
        <w:r>
          <w:rPr>
            <w:webHidden/>
          </w:rPr>
          <w:fldChar w:fldCharType="end"/>
        </w:r>
      </w:hyperlink>
    </w:p>
    <w:p w14:paraId="6B8C87D5" w14:textId="165DDDB5"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7" w:history="1">
        <w:r w:rsidRPr="007464DC">
          <w:rPr>
            <w:rStyle w:val="af1"/>
          </w:rPr>
          <w:t>2.1. Общие положения</w:t>
        </w:r>
        <w:r>
          <w:rPr>
            <w:webHidden/>
          </w:rPr>
          <w:tab/>
        </w:r>
        <w:r>
          <w:rPr>
            <w:webHidden/>
          </w:rPr>
          <w:fldChar w:fldCharType="begin"/>
        </w:r>
        <w:r>
          <w:rPr>
            <w:webHidden/>
          </w:rPr>
          <w:instrText xml:space="preserve"> PAGEREF _Toc184739957 \h </w:instrText>
        </w:r>
        <w:r>
          <w:rPr>
            <w:webHidden/>
          </w:rPr>
        </w:r>
        <w:r>
          <w:rPr>
            <w:webHidden/>
          </w:rPr>
          <w:fldChar w:fldCharType="separate"/>
        </w:r>
        <w:r>
          <w:rPr>
            <w:webHidden/>
          </w:rPr>
          <w:t>21</w:t>
        </w:r>
        <w:r>
          <w:rPr>
            <w:webHidden/>
          </w:rPr>
          <w:fldChar w:fldCharType="end"/>
        </w:r>
      </w:hyperlink>
    </w:p>
    <w:p w14:paraId="0943D40B" w14:textId="6BAF062F"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8" w:history="1">
        <w:r w:rsidRPr="007464DC">
          <w:rPr>
            <w:rStyle w:val="af1"/>
          </w:rPr>
          <w:t>2.2. Положения о статусе, функциях, правах и обязанностях ответственного сотрудника, о функциях и полномочиях сотрудников подразделения по ПОД/ФТ</w:t>
        </w:r>
        <w:r>
          <w:rPr>
            <w:webHidden/>
          </w:rPr>
          <w:tab/>
        </w:r>
        <w:r>
          <w:rPr>
            <w:webHidden/>
          </w:rPr>
          <w:fldChar w:fldCharType="begin"/>
        </w:r>
        <w:r>
          <w:rPr>
            <w:webHidden/>
          </w:rPr>
          <w:instrText xml:space="preserve"> PAGEREF _Toc184739958 \h </w:instrText>
        </w:r>
        <w:r>
          <w:rPr>
            <w:webHidden/>
          </w:rPr>
        </w:r>
        <w:r>
          <w:rPr>
            <w:webHidden/>
          </w:rPr>
          <w:fldChar w:fldCharType="separate"/>
        </w:r>
        <w:r>
          <w:rPr>
            <w:webHidden/>
          </w:rPr>
          <w:t>21</w:t>
        </w:r>
        <w:r>
          <w:rPr>
            <w:webHidden/>
          </w:rPr>
          <w:fldChar w:fldCharType="end"/>
        </w:r>
      </w:hyperlink>
    </w:p>
    <w:p w14:paraId="0A2A5F93" w14:textId="1F29AB5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9" w:history="1">
        <w:r w:rsidRPr="007464DC">
          <w:rPr>
            <w:rStyle w:val="af1"/>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_Toc184739959 \h </w:instrText>
        </w:r>
        <w:r>
          <w:rPr>
            <w:webHidden/>
          </w:rPr>
        </w:r>
        <w:r>
          <w:rPr>
            <w:webHidden/>
          </w:rPr>
          <w:fldChar w:fldCharType="separate"/>
        </w:r>
        <w:r>
          <w:rPr>
            <w:webHidden/>
          </w:rPr>
          <w:t>23</w:t>
        </w:r>
        <w:r>
          <w:rPr>
            <w:webHidden/>
          </w:rPr>
          <w:fldChar w:fldCharType="end"/>
        </w:r>
      </w:hyperlink>
    </w:p>
    <w:p w14:paraId="16A13903" w14:textId="597683C7"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0" w:history="1">
        <w:r w:rsidRPr="007464DC">
          <w:rPr>
            <w:rStyle w:val="af1"/>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_Toc184739960 \h </w:instrText>
        </w:r>
        <w:r>
          <w:rPr>
            <w:webHidden/>
          </w:rPr>
        </w:r>
        <w:r>
          <w:rPr>
            <w:webHidden/>
          </w:rPr>
          <w:fldChar w:fldCharType="separate"/>
        </w:r>
        <w:r>
          <w:rPr>
            <w:webHidden/>
          </w:rPr>
          <w:t>23</w:t>
        </w:r>
        <w:r>
          <w:rPr>
            <w:webHidden/>
          </w:rPr>
          <w:fldChar w:fldCharType="end"/>
        </w:r>
      </w:hyperlink>
    </w:p>
    <w:p w14:paraId="4214DAD1" w14:textId="22AE7E4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1" w:history="1">
        <w:r w:rsidRPr="007464DC">
          <w:rPr>
            <w:rStyle w:val="af1"/>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_Toc184739961 \h </w:instrText>
        </w:r>
        <w:r>
          <w:rPr>
            <w:webHidden/>
          </w:rPr>
        </w:r>
        <w:r>
          <w:rPr>
            <w:webHidden/>
          </w:rPr>
          <w:fldChar w:fldCharType="separate"/>
        </w:r>
        <w:r>
          <w:rPr>
            <w:webHidden/>
          </w:rPr>
          <w:t>23</w:t>
        </w:r>
        <w:r>
          <w:rPr>
            <w:webHidden/>
          </w:rPr>
          <w:fldChar w:fldCharType="end"/>
        </w:r>
      </w:hyperlink>
    </w:p>
    <w:p w14:paraId="351B5CA4" w14:textId="50DAC440"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2" w:history="1">
        <w:r w:rsidRPr="007464DC">
          <w:rPr>
            <w:rStyle w:val="af1"/>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_Toc184739962 \h </w:instrText>
        </w:r>
        <w:r>
          <w:rPr>
            <w:webHidden/>
          </w:rPr>
        </w:r>
        <w:r>
          <w:rPr>
            <w:webHidden/>
          </w:rPr>
          <w:fldChar w:fldCharType="separate"/>
        </w:r>
        <w:r>
          <w:rPr>
            <w:webHidden/>
          </w:rPr>
          <w:t>23</w:t>
        </w:r>
        <w:r>
          <w:rPr>
            <w:webHidden/>
          </w:rPr>
          <w:fldChar w:fldCharType="end"/>
        </w:r>
      </w:hyperlink>
    </w:p>
    <w:p w14:paraId="75BDDBD0" w14:textId="0E922A8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3" w:history="1">
        <w:r w:rsidRPr="007464DC">
          <w:rPr>
            <w:rStyle w:val="af1"/>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_Toc184739963 \h </w:instrText>
        </w:r>
        <w:r>
          <w:rPr>
            <w:webHidden/>
          </w:rPr>
        </w:r>
        <w:r>
          <w:rPr>
            <w:webHidden/>
          </w:rPr>
          <w:fldChar w:fldCharType="separate"/>
        </w:r>
        <w:r>
          <w:rPr>
            <w:webHidden/>
          </w:rPr>
          <w:t>23</w:t>
        </w:r>
        <w:r>
          <w:rPr>
            <w:webHidden/>
          </w:rPr>
          <w:fldChar w:fldCharType="end"/>
        </w:r>
      </w:hyperlink>
    </w:p>
    <w:p w14:paraId="0FA6AB68" w14:textId="03B37ECB" w:rsidR="00C72773" w:rsidRDefault="00C72773">
      <w:pPr>
        <w:pStyle w:val="11"/>
        <w:rPr>
          <w:rFonts w:asciiTheme="minorHAnsi" w:eastAsiaTheme="minorEastAsia" w:hAnsiTheme="minorHAnsi"/>
          <w:bCs w:val="0"/>
          <w:kern w:val="2"/>
          <w:szCs w:val="24"/>
          <w:lang w:eastAsia="ru-RU"/>
          <w14:ligatures w14:val="standardContextual"/>
        </w:rPr>
      </w:pPr>
      <w:hyperlink w:anchor="_Toc184739964" w:history="1">
        <w:r w:rsidRPr="007464DC">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_Toc184739964 \h </w:instrText>
        </w:r>
        <w:r>
          <w:rPr>
            <w:webHidden/>
          </w:rPr>
        </w:r>
        <w:r>
          <w:rPr>
            <w:webHidden/>
          </w:rPr>
          <w:fldChar w:fldCharType="separate"/>
        </w:r>
        <w:r>
          <w:rPr>
            <w:webHidden/>
          </w:rPr>
          <w:t>23</w:t>
        </w:r>
        <w:r>
          <w:rPr>
            <w:webHidden/>
          </w:rPr>
          <w:fldChar w:fldCharType="end"/>
        </w:r>
      </w:hyperlink>
    </w:p>
    <w:p w14:paraId="080A7D8A" w14:textId="78B7CAC5"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5" w:history="1">
        <w:r w:rsidRPr="007464DC">
          <w:rPr>
            <w:rStyle w:val="af1"/>
          </w:rPr>
          <w:t>3.1. Общие положения</w:t>
        </w:r>
        <w:r>
          <w:rPr>
            <w:webHidden/>
          </w:rPr>
          <w:tab/>
        </w:r>
        <w:r>
          <w:rPr>
            <w:webHidden/>
          </w:rPr>
          <w:fldChar w:fldCharType="begin"/>
        </w:r>
        <w:r>
          <w:rPr>
            <w:webHidden/>
          </w:rPr>
          <w:instrText xml:space="preserve"> PAGEREF _Toc184739965 \h </w:instrText>
        </w:r>
        <w:r>
          <w:rPr>
            <w:webHidden/>
          </w:rPr>
        </w:r>
        <w:r>
          <w:rPr>
            <w:webHidden/>
          </w:rPr>
          <w:fldChar w:fldCharType="separate"/>
        </w:r>
        <w:r>
          <w:rPr>
            <w:webHidden/>
          </w:rPr>
          <w:t>23</w:t>
        </w:r>
        <w:r>
          <w:rPr>
            <w:webHidden/>
          </w:rPr>
          <w:fldChar w:fldCharType="end"/>
        </w:r>
      </w:hyperlink>
    </w:p>
    <w:p w14:paraId="157ED8EC" w14:textId="2F3BC33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6" w:history="1">
        <w:r w:rsidRPr="007464DC">
          <w:rPr>
            <w:rStyle w:val="af1"/>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в том числе особенности процедуры упрощенной идентификации,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_Toc184739966 \h </w:instrText>
        </w:r>
        <w:r>
          <w:rPr>
            <w:webHidden/>
          </w:rPr>
        </w:r>
        <w:r>
          <w:rPr>
            <w:webHidden/>
          </w:rPr>
          <w:fldChar w:fldCharType="separate"/>
        </w:r>
        <w:r>
          <w:rPr>
            <w:webHidden/>
          </w:rPr>
          <w:t>24</w:t>
        </w:r>
        <w:r>
          <w:rPr>
            <w:webHidden/>
          </w:rPr>
          <w:fldChar w:fldCharType="end"/>
        </w:r>
      </w:hyperlink>
    </w:p>
    <w:p w14:paraId="3E549BA5" w14:textId="5D7E1A9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7" w:history="1">
        <w:r w:rsidRPr="007464DC">
          <w:rPr>
            <w:rStyle w:val="af1"/>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_Toc184739967 \h </w:instrText>
        </w:r>
        <w:r>
          <w:rPr>
            <w:webHidden/>
          </w:rPr>
        </w:r>
        <w:r>
          <w:rPr>
            <w:webHidden/>
          </w:rPr>
          <w:fldChar w:fldCharType="separate"/>
        </w:r>
        <w:r>
          <w:rPr>
            <w:webHidden/>
          </w:rPr>
          <w:t>24</w:t>
        </w:r>
        <w:r>
          <w:rPr>
            <w:webHidden/>
          </w:rPr>
          <w:fldChar w:fldCharType="end"/>
        </w:r>
      </w:hyperlink>
    </w:p>
    <w:p w14:paraId="4EE3CE79" w14:textId="242CCE2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8" w:history="1">
        <w:r w:rsidRPr="007464DC">
          <w:rPr>
            <w:rStyle w:val="af1"/>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_Toc184739968 \h </w:instrText>
        </w:r>
        <w:r>
          <w:rPr>
            <w:webHidden/>
          </w:rPr>
        </w:r>
        <w:r>
          <w:rPr>
            <w:webHidden/>
          </w:rPr>
          <w:fldChar w:fldCharType="separate"/>
        </w:r>
        <w:r>
          <w:rPr>
            <w:webHidden/>
          </w:rPr>
          <w:t>24</w:t>
        </w:r>
        <w:r>
          <w:rPr>
            <w:webHidden/>
          </w:rPr>
          <w:fldChar w:fldCharType="end"/>
        </w:r>
      </w:hyperlink>
    </w:p>
    <w:p w14:paraId="1474E761" w14:textId="1B5061F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9" w:history="1">
        <w:r w:rsidRPr="007464DC">
          <w:rPr>
            <w:rStyle w:val="af1"/>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webHidden/>
          </w:rPr>
          <w:tab/>
        </w:r>
        <w:r>
          <w:rPr>
            <w:webHidden/>
          </w:rPr>
          <w:fldChar w:fldCharType="begin"/>
        </w:r>
        <w:r>
          <w:rPr>
            <w:webHidden/>
          </w:rPr>
          <w:instrText xml:space="preserve"> PAGEREF _Toc184739969 \h </w:instrText>
        </w:r>
        <w:r>
          <w:rPr>
            <w:webHidden/>
          </w:rPr>
        </w:r>
        <w:r>
          <w:rPr>
            <w:webHidden/>
          </w:rPr>
          <w:fldChar w:fldCharType="separate"/>
        </w:r>
        <w:r>
          <w:rPr>
            <w:webHidden/>
          </w:rPr>
          <w:t>24</w:t>
        </w:r>
        <w:r>
          <w:rPr>
            <w:webHidden/>
          </w:rPr>
          <w:fldChar w:fldCharType="end"/>
        </w:r>
      </w:hyperlink>
    </w:p>
    <w:p w14:paraId="63DD2B89" w14:textId="2CE3ACEE"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0" w:history="1">
        <w:r w:rsidRPr="007464DC">
          <w:rPr>
            <w:rStyle w:val="af1"/>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_Toc184739970 \h </w:instrText>
        </w:r>
        <w:r>
          <w:rPr>
            <w:webHidden/>
          </w:rPr>
        </w:r>
        <w:r>
          <w:rPr>
            <w:webHidden/>
          </w:rPr>
          <w:fldChar w:fldCharType="separate"/>
        </w:r>
        <w:r>
          <w:rPr>
            <w:webHidden/>
          </w:rPr>
          <w:t>24</w:t>
        </w:r>
        <w:r>
          <w:rPr>
            <w:webHidden/>
          </w:rPr>
          <w:fldChar w:fldCharType="end"/>
        </w:r>
      </w:hyperlink>
    </w:p>
    <w:p w14:paraId="36DC028F" w14:textId="3E0C8AA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1" w:history="1">
        <w:r w:rsidRPr="007464DC">
          <w:rPr>
            <w:rStyle w:val="af1"/>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_Toc184739971 \h </w:instrText>
        </w:r>
        <w:r>
          <w:rPr>
            <w:webHidden/>
          </w:rPr>
        </w:r>
        <w:r>
          <w:rPr>
            <w:webHidden/>
          </w:rPr>
          <w:fldChar w:fldCharType="separate"/>
        </w:r>
        <w:r>
          <w:rPr>
            <w:webHidden/>
          </w:rPr>
          <w:t>24</w:t>
        </w:r>
        <w:r>
          <w:rPr>
            <w:webHidden/>
          </w:rPr>
          <w:fldChar w:fldCharType="end"/>
        </w:r>
      </w:hyperlink>
    </w:p>
    <w:p w14:paraId="315AEEFC" w14:textId="22CCBAD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2" w:history="1">
        <w:r w:rsidRPr="007464DC">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_Toc184739972 \h </w:instrText>
        </w:r>
        <w:r>
          <w:rPr>
            <w:webHidden/>
          </w:rPr>
        </w:r>
        <w:r>
          <w:rPr>
            <w:webHidden/>
          </w:rPr>
          <w:fldChar w:fldCharType="separate"/>
        </w:r>
        <w:r>
          <w:rPr>
            <w:webHidden/>
          </w:rPr>
          <w:t>25</w:t>
        </w:r>
        <w:r>
          <w:rPr>
            <w:webHidden/>
          </w:rPr>
          <w:fldChar w:fldCharType="end"/>
        </w:r>
      </w:hyperlink>
    </w:p>
    <w:p w14:paraId="088EF485" w14:textId="0DEB926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3" w:history="1">
        <w:r w:rsidRPr="007464DC">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_Toc184739973 \h </w:instrText>
        </w:r>
        <w:r>
          <w:rPr>
            <w:webHidden/>
          </w:rPr>
        </w:r>
        <w:r>
          <w:rPr>
            <w:webHidden/>
          </w:rPr>
          <w:fldChar w:fldCharType="separate"/>
        </w:r>
        <w:r>
          <w:rPr>
            <w:webHidden/>
          </w:rPr>
          <w:t>25</w:t>
        </w:r>
        <w:r>
          <w:rPr>
            <w:webHidden/>
          </w:rPr>
          <w:fldChar w:fldCharType="end"/>
        </w:r>
      </w:hyperlink>
    </w:p>
    <w:p w14:paraId="6F4743EB" w14:textId="083DB6A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4" w:history="1">
        <w:r w:rsidRPr="007464DC">
          <w:rPr>
            <w:rStyle w:val="af1"/>
          </w:rPr>
          <w:t xml:space="preserve">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w:t>
        </w:r>
        <w:r w:rsidRPr="007464DC">
          <w:rPr>
            <w:rStyle w:val="af1"/>
          </w:rPr>
          <w:lastRenderedPageBreak/>
          <w:t>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_Toc184739974 \h </w:instrText>
        </w:r>
        <w:r>
          <w:rPr>
            <w:webHidden/>
          </w:rPr>
        </w:r>
        <w:r>
          <w:rPr>
            <w:webHidden/>
          </w:rPr>
          <w:fldChar w:fldCharType="separate"/>
        </w:r>
        <w:r>
          <w:rPr>
            <w:webHidden/>
          </w:rPr>
          <w:t>25</w:t>
        </w:r>
        <w:r>
          <w:rPr>
            <w:webHidden/>
          </w:rPr>
          <w:fldChar w:fldCharType="end"/>
        </w:r>
      </w:hyperlink>
    </w:p>
    <w:p w14:paraId="1C0571A7" w14:textId="64D86AE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5" w:history="1">
        <w:r w:rsidRPr="007464DC">
          <w:rPr>
            <w:rStyle w:val="af1"/>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_Toc184739975 \h </w:instrText>
        </w:r>
        <w:r>
          <w:rPr>
            <w:webHidden/>
          </w:rPr>
        </w:r>
        <w:r>
          <w:rPr>
            <w:webHidden/>
          </w:rPr>
          <w:fldChar w:fldCharType="separate"/>
        </w:r>
        <w:r>
          <w:rPr>
            <w:webHidden/>
          </w:rPr>
          <w:t>25</w:t>
        </w:r>
        <w:r>
          <w:rPr>
            <w:webHidden/>
          </w:rPr>
          <w:fldChar w:fldCharType="end"/>
        </w:r>
      </w:hyperlink>
    </w:p>
    <w:p w14:paraId="17E5E112" w14:textId="3DA18BC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6" w:history="1">
        <w:r w:rsidRPr="007464DC">
          <w:rPr>
            <w:rStyle w:val="af1"/>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_Toc184739976 \h </w:instrText>
        </w:r>
        <w:r>
          <w:rPr>
            <w:webHidden/>
          </w:rPr>
        </w:r>
        <w:r>
          <w:rPr>
            <w:webHidden/>
          </w:rPr>
          <w:fldChar w:fldCharType="separate"/>
        </w:r>
        <w:r>
          <w:rPr>
            <w:webHidden/>
          </w:rPr>
          <w:t>26</w:t>
        </w:r>
        <w:r>
          <w:rPr>
            <w:webHidden/>
          </w:rPr>
          <w:fldChar w:fldCharType="end"/>
        </w:r>
      </w:hyperlink>
    </w:p>
    <w:p w14:paraId="68F83B5D" w14:textId="3F33592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7" w:history="1">
        <w:r w:rsidRPr="007464DC">
          <w:rPr>
            <w:rStyle w:val="af1"/>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_Toc184739977 \h </w:instrText>
        </w:r>
        <w:r>
          <w:rPr>
            <w:webHidden/>
          </w:rPr>
        </w:r>
        <w:r>
          <w:rPr>
            <w:webHidden/>
          </w:rPr>
          <w:fldChar w:fldCharType="separate"/>
        </w:r>
        <w:r>
          <w:rPr>
            <w:webHidden/>
          </w:rPr>
          <w:t>26</w:t>
        </w:r>
        <w:r>
          <w:rPr>
            <w:webHidden/>
          </w:rPr>
          <w:fldChar w:fldCharType="end"/>
        </w:r>
      </w:hyperlink>
    </w:p>
    <w:p w14:paraId="160A5819" w14:textId="17A8188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8" w:history="1">
        <w:r w:rsidRPr="007464DC">
          <w:rPr>
            <w:rStyle w:val="af1"/>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_Toc184739978 \h </w:instrText>
        </w:r>
        <w:r>
          <w:rPr>
            <w:webHidden/>
          </w:rPr>
        </w:r>
        <w:r>
          <w:rPr>
            <w:webHidden/>
          </w:rPr>
          <w:fldChar w:fldCharType="separate"/>
        </w:r>
        <w:r>
          <w:rPr>
            <w:webHidden/>
          </w:rPr>
          <w:t>26</w:t>
        </w:r>
        <w:r>
          <w:rPr>
            <w:webHidden/>
          </w:rPr>
          <w:fldChar w:fldCharType="end"/>
        </w:r>
      </w:hyperlink>
    </w:p>
    <w:p w14:paraId="25E26D7B" w14:textId="1E4CF49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9" w:history="1">
        <w:r w:rsidRPr="007464DC">
          <w:rPr>
            <w:rStyle w:val="af1"/>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_Toc184739979 \h </w:instrText>
        </w:r>
        <w:r>
          <w:rPr>
            <w:webHidden/>
          </w:rPr>
        </w:r>
        <w:r>
          <w:rPr>
            <w:webHidden/>
          </w:rPr>
          <w:fldChar w:fldCharType="separate"/>
        </w:r>
        <w:r>
          <w:rPr>
            <w:webHidden/>
          </w:rPr>
          <w:t>26</w:t>
        </w:r>
        <w:r>
          <w:rPr>
            <w:webHidden/>
          </w:rPr>
          <w:fldChar w:fldCharType="end"/>
        </w:r>
      </w:hyperlink>
    </w:p>
    <w:p w14:paraId="7A8EDC93" w14:textId="5856FC9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0" w:history="1">
        <w:r w:rsidRPr="007464DC">
          <w:rPr>
            <w:rStyle w:val="af1"/>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_Toc184739980 \h </w:instrText>
        </w:r>
        <w:r>
          <w:rPr>
            <w:webHidden/>
          </w:rPr>
        </w:r>
        <w:r>
          <w:rPr>
            <w:webHidden/>
          </w:rPr>
          <w:fldChar w:fldCharType="separate"/>
        </w:r>
        <w:r>
          <w:rPr>
            <w:webHidden/>
          </w:rPr>
          <w:t>26</w:t>
        </w:r>
        <w:r>
          <w:rPr>
            <w:webHidden/>
          </w:rPr>
          <w:fldChar w:fldCharType="end"/>
        </w:r>
      </w:hyperlink>
    </w:p>
    <w:p w14:paraId="55B0EBE3" w14:textId="532F42B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1" w:history="1">
        <w:r w:rsidRPr="007464DC">
          <w:rPr>
            <w:rStyle w:val="af1"/>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_Toc184739981 \h </w:instrText>
        </w:r>
        <w:r>
          <w:rPr>
            <w:webHidden/>
          </w:rPr>
        </w:r>
        <w:r>
          <w:rPr>
            <w:webHidden/>
          </w:rPr>
          <w:fldChar w:fldCharType="separate"/>
        </w:r>
        <w:r>
          <w:rPr>
            <w:webHidden/>
          </w:rPr>
          <w:t>26</w:t>
        </w:r>
        <w:r>
          <w:rPr>
            <w:webHidden/>
          </w:rPr>
          <w:fldChar w:fldCharType="end"/>
        </w:r>
      </w:hyperlink>
    </w:p>
    <w:p w14:paraId="7F56404C" w14:textId="6869C514" w:rsidR="00C72773" w:rsidRDefault="00C72773">
      <w:pPr>
        <w:pStyle w:val="11"/>
        <w:rPr>
          <w:rFonts w:asciiTheme="minorHAnsi" w:eastAsiaTheme="minorEastAsia" w:hAnsiTheme="minorHAnsi"/>
          <w:bCs w:val="0"/>
          <w:kern w:val="2"/>
          <w:szCs w:val="24"/>
          <w:lang w:eastAsia="ru-RU"/>
          <w14:ligatures w14:val="standardContextual"/>
        </w:rPr>
      </w:pPr>
      <w:hyperlink w:anchor="_Toc184739982" w:history="1">
        <w:r w:rsidRPr="007464DC">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_Toc184739982 \h </w:instrText>
        </w:r>
        <w:r>
          <w:rPr>
            <w:webHidden/>
          </w:rPr>
        </w:r>
        <w:r>
          <w:rPr>
            <w:webHidden/>
          </w:rPr>
          <w:fldChar w:fldCharType="separate"/>
        </w:r>
        <w:r>
          <w:rPr>
            <w:webHidden/>
          </w:rPr>
          <w:t>26</w:t>
        </w:r>
        <w:r>
          <w:rPr>
            <w:webHidden/>
          </w:rPr>
          <w:fldChar w:fldCharType="end"/>
        </w:r>
      </w:hyperlink>
    </w:p>
    <w:p w14:paraId="2AEDA5D6" w14:textId="7ED4A37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3" w:history="1">
        <w:r w:rsidRPr="007464DC">
          <w:rPr>
            <w:rStyle w:val="af1"/>
          </w:rPr>
          <w:t>4.1. Общие положения</w:t>
        </w:r>
        <w:r>
          <w:rPr>
            <w:webHidden/>
          </w:rPr>
          <w:tab/>
        </w:r>
        <w:r>
          <w:rPr>
            <w:webHidden/>
          </w:rPr>
          <w:fldChar w:fldCharType="begin"/>
        </w:r>
        <w:r>
          <w:rPr>
            <w:webHidden/>
          </w:rPr>
          <w:instrText xml:space="preserve"> PAGEREF _Toc184739983 \h </w:instrText>
        </w:r>
        <w:r>
          <w:rPr>
            <w:webHidden/>
          </w:rPr>
        </w:r>
        <w:r>
          <w:rPr>
            <w:webHidden/>
          </w:rPr>
          <w:fldChar w:fldCharType="separate"/>
        </w:r>
        <w:r>
          <w:rPr>
            <w:webHidden/>
          </w:rPr>
          <w:t>26</w:t>
        </w:r>
        <w:r>
          <w:rPr>
            <w:webHidden/>
          </w:rPr>
          <w:fldChar w:fldCharType="end"/>
        </w:r>
      </w:hyperlink>
    </w:p>
    <w:p w14:paraId="79FFD0E4" w14:textId="6F9377D2"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4" w:history="1">
        <w:r w:rsidRPr="007464DC">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_Toc184739984 \h </w:instrText>
        </w:r>
        <w:r>
          <w:rPr>
            <w:webHidden/>
          </w:rPr>
        </w:r>
        <w:r>
          <w:rPr>
            <w:webHidden/>
          </w:rPr>
          <w:fldChar w:fldCharType="separate"/>
        </w:r>
        <w:r>
          <w:rPr>
            <w:webHidden/>
          </w:rPr>
          <w:t>27</w:t>
        </w:r>
        <w:r>
          <w:rPr>
            <w:webHidden/>
          </w:rPr>
          <w:fldChar w:fldCharType="end"/>
        </w:r>
      </w:hyperlink>
    </w:p>
    <w:p w14:paraId="65FDA5F9" w14:textId="34ECFC9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5" w:history="1">
        <w:r w:rsidRPr="007464DC">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_Toc184739985 \h </w:instrText>
        </w:r>
        <w:r>
          <w:rPr>
            <w:webHidden/>
          </w:rPr>
        </w:r>
        <w:r>
          <w:rPr>
            <w:webHidden/>
          </w:rPr>
          <w:fldChar w:fldCharType="separate"/>
        </w:r>
        <w:r>
          <w:rPr>
            <w:webHidden/>
          </w:rPr>
          <w:t>27</w:t>
        </w:r>
        <w:r>
          <w:rPr>
            <w:webHidden/>
          </w:rPr>
          <w:fldChar w:fldCharType="end"/>
        </w:r>
      </w:hyperlink>
    </w:p>
    <w:p w14:paraId="4ED53811" w14:textId="0EEED71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6" w:history="1">
        <w:r w:rsidRPr="007464DC">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_Toc184739986 \h </w:instrText>
        </w:r>
        <w:r>
          <w:rPr>
            <w:webHidden/>
          </w:rPr>
        </w:r>
        <w:r>
          <w:rPr>
            <w:webHidden/>
          </w:rPr>
          <w:fldChar w:fldCharType="separate"/>
        </w:r>
        <w:r>
          <w:rPr>
            <w:webHidden/>
          </w:rPr>
          <w:t>27</w:t>
        </w:r>
        <w:r>
          <w:rPr>
            <w:webHidden/>
          </w:rPr>
          <w:fldChar w:fldCharType="end"/>
        </w:r>
      </w:hyperlink>
    </w:p>
    <w:p w14:paraId="64D4D29E" w14:textId="2B7F0D37"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7" w:history="1">
        <w:r w:rsidRPr="007464DC">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_Toc184739987 \h </w:instrText>
        </w:r>
        <w:r>
          <w:rPr>
            <w:webHidden/>
          </w:rPr>
        </w:r>
        <w:r>
          <w:rPr>
            <w:webHidden/>
          </w:rPr>
          <w:fldChar w:fldCharType="separate"/>
        </w:r>
        <w:r>
          <w:rPr>
            <w:webHidden/>
          </w:rPr>
          <w:t>28</w:t>
        </w:r>
        <w:r>
          <w:rPr>
            <w:webHidden/>
          </w:rPr>
          <w:fldChar w:fldCharType="end"/>
        </w:r>
      </w:hyperlink>
    </w:p>
    <w:p w14:paraId="53A0ED8F" w14:textId="25CD75B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8" w:history="1">
        <w:r w:rsidRPr="007464DC">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_Toc184739988 \h </w:instrText>
        </w:r>
        <w:r>
          <w:rPr>
            <w:webHidden/>
          </w:rPr>
        </w:r>
        <w:r>
          <w:rPr>
            <w:webHidden/>
          </w:rPr>
          <w:fldChar w:fldCharType="separate"/>
        </w:r>
        <w:r>
          <w:rPr>
            <w:webHidden/>
          </w:rPr>
          <w:t>28</w:t>
        </w:r>
        <w:r>
          <w:rPr>
            <w:webHidden/>
          </w:rPr>
          <w:fldChar w:fldCharType="end"/>
        </w:r>
      </w:hyperlink>
    </w:p>
    <w:p w14:paraId="5FC671F2" w14:textId="1FA98334"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9" w:history="1">
        <w:r w:rsidRPr="007464DC">
          <w:rPr>
            <w:rStyle w:val="af1"/>
          </w:rPr>
          <w:t xml:space="preserve">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w:t>
        </w:r>
        <w:r w:rsidRPr="007464DC">
          <w:rPr>
            <w:rStyle w:val="af1"/>
          </w:rPr>
          <w:lastRenderedPageBreak/>
          <w:t>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_Toc184739989 \h </w:instrText>
        </w:r>
        <w:r>
          <w:rPr>
            <w:webHidden/>
          </w:rPr>
        </w:r>
        <w:r>
          <w:rPr>
            <w:webHidden/>
          </w:rPr>
          <w:fldChar w:fldCharType="separate"/>
        </w:r>
        <w:r>
          <w:rPr>
            <w:webHidden/>
          </w:rPr>
          <w:t>28</w:t>
        </w:r>
        <w:r>
          <w:rPr>
            <w:webHidden/>
          </w:rPr>
          <w:fldChar w:fldCharType="end"/>
        </w:r>
      </w:hyperlink>
    </w:p>
    <w:p w14:paraId="5B0E3970" w14:textId="24C7F50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0" w:history="1">
        <w:r w:rsidRPr="007464DC">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_Toc184739990 \h </w:instrText>
        </w:r>
        <w:r>
          <w:rPr>
            <w:webHidden/>
          </w:rPr>
        </w:r>
        <w:r>
          <w:rPr>
            <w:webHidden/>
          </w:rPr>
          <w:fldChar w:fldCharType="separate"/>
        </w:r>
        <w:r>
          <w:rPr>
            <w:webHidden/>
          </w:rPr>
          <w:t>28</w:t>
        </w:r>
        <w:r>
          <w:rPr>
            <w:webHidden/>
          </w:rPr>
          <w:fldChar w:fldCharType="end"/>
        </w:r>
      </w:hyperlink>
    </w:p>
    <w:p w14:paraId="4BBE6670" w14:textId="5F61B652"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1" w:history="1">
        <w:r w:rsidRPr="007464DC">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_Toc184739991 \h </w:instrText>
        </w:r>
        <w:r>
          <w:rPr>
            <w:webHidden/>
          </w:rPr>
        </w:r>
        <w:r>
          <w:rPr>
            <w:webHidden/>
          </w:rPr>
          <w:fldChar w:fldCharType="separate"/>
        </w:r>
        <w:r>
          <w:rPr>
            <w:webHidden/>
          </w:rPr>
          <w:t>28</w:t>
        </w:r>
        <w:r>
          <w:rPr>
            <w:webHidden/>
          </w:rPr>
          <w:fldChar w:fldCharType="end"/>
        </w:r>
      </w:hyperlink>
    </w:p>
    <w:p w14:paraId="626CADFA" w14:textId="5BEB4635" w:rsidR="00C72773" w:rsidRDefault="00C72773">
      <w:pPr>
        <w:pStyle w:val="11"/>
        <w:rPr>
          <w:rFonts w:asciiTheme="minorHAnsi" w:eastAsiaTheme="minorEastAsia" w:hAnsiTheme="minorHAnsi"/>
          <w:bCs w:val="0"/>
          <w:kern w:val="2"/>
          <w:szCs w:val="24"/>
          <w:lang w:eastAsia="ru-RU"/>
          <w14:ligatures w14:val="standardContextual"/>
        </w:rPr>
      </w:pPr>
      <w:hyperlink w:anchor="_Toc184739992" w:history="1">
        <w:r w:rsidRPr="007464DC">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_Toc184739992 \h </w:instrText>
        </w:r>
        <w:r>
          <w:rPr>
            <w:webHidden/>
          </w:rPr>
        </w:r>
        <w:r>
          <w:rPr>
            <w:webHidden/>
          </w:rPr>
          <w:fldChar w:fldCharType="separate"/>
        </w:r>
        <w:r>
          <w:rPr>
            <w:webHidden/>
          </w:rPr>
          <w:t>28</w:t>
        </w:r>
        <w:r>
          <w:rPr>
            <w:webHidden/>
          </w:rPr>
          <w:fldChar w:fldCharType="end"/>
        </w:r>
      </w:hyperlink>
    </w:p>
    <w:p w14:paraId="7E5B411C" w14:textId="3F847094"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3" w:history="1">
        <w:r w:rsidRPr="007464DC">
          <w:rPr>
            <w:rStyle w:val="af1"/>
          </w:rPr>
          <w:t>5.1. Общие положения</w:t>
        </w:r>
        <w:r>
          <w:rPr>
            <w:webHidden/>
          </w:rPr>
          <w:tab/>
        </w:r>
        <w:r>
          <w:rPr>
            <w:webHidden/>
          </w:rPr>
          <w:fldChar w:fldCharType="begin"/>
        </w:r>
        <w:r>
          <w:rPr>
            <w:webHidden/>
          </w:rPr>
          <w:instrText xml:space="preserve"> PAGEREF _Toc184739993 \h </w:instrText>
        </w:r>
        <w:r>
          <w:rPr>
            <w:webHidden/>
          </w:rPr>
        </w:r>
        <w:r>
          <w:rPr>
            <w:webHidden/>
          </w:rPr>
          <w:fldChar w:fldCharType="separate"/>
        </w:r>
        <w:r>
          <w:rPr>
            <w:webHidden/>
          </w:rPr>
          <w:t>28</w:t>
        </w:r>
        <w:r>
          <w:rPr>
            <w:webHidden/>
          </w:rPr>
          <w:fldChar w:fldCharType="end"/>
        </w:r>
      </w:hyperlink>
    </w:p>
    <w:p w14:paraId="0DDDC197" w14:textId="59346B8E"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4" w:history="1">
        <w:r w:rsidRPr="007464DC">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 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_Toc184739994 \h </w:instrText>
        </w:r>
        <w:r>
          <w:rPr>
            <w:webHidden/>
          </w:rPr>
        </w:r>
        <w:r>
          <w:rPr>
            <w:webHidden/>
          </w:rPr>
          <w:fldChar w:fldCharType="separate"/>
        </w:r>
        <w:r>
          <w:rPr>
            <w:webHidden/>
          </w:rPr>
          <w:t>28</w:t>
        </w:r>
        <w:r>
          <w:rPr>
            <w:webHidden/>
          </w:rPr>
          <w:fldChar w:fldCharType="end"/>
        </w:r>
      </w:hyperlink>
    </w:p>
    <w:p w14:paraId="0F587F6C" w14:textId="30106958"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5" w:history="1">
        <w:r w:rsidRPr="007464DC">
          <w:rPr>
            <w:rStyle w:val="af1"/>
          </w:rPr>
          <w:t>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_Toc184739995 \h </w:instrText>
        </w:r>
        <w:r>
          <w:rPr>
            <w:webHidden/>
          </w:rPr>
        </w:r>
        <w:r>
          <w:rPr>
            <w:webHidden/>
          </w:rPr>
          <w:fldChar w:fldCharType="separate"/>
        </w:r>
        <w:r>
          <w:rPr>
            <w:webHidden/>
          </w:rPr>
          <w:t>29</w:t>
        </w:r>
        <w:r>
          <w:rPr>
            <w:webHidden/>
          </w:rPr>
          <w:fldChar w:fldCharType="end"/>
        </w:r>
      </w:hyperlink>
    </w:p>
    <w:p w14:paraId="511D033D" w14:textId="1246F0B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6" w:history="1">
        <w:r w:rsidRPr="007464DC">
          <w:rPr>
            <w:rStyle w:val="af1"/>
          </w:rPr>
          <w:t>5.3. Операции, подлежащие обязательному контролю</w:t>
        </w:r>
        <w:r>
          <w:rPr>
            <w:webHidden/>
          </w:rPr>
          <w:tab/>
        </w:r>
        <w:r>
          <w:rPr>
            <w:webHidden/>
          </w:rPr>
          <w:fldChar w:fldCharType="begin"/>
        </w:r>
        <w:r>
          <w:rPr>
            <w:webHidden/>
          </w:rPr>
          <w:instrText xml:space="preserve"> PAGEREF _Toc184739996 \h </w:instrText>
        </w:r>
        <w:r>
          <w:rPr>
            <w:webHidden/>
          </w:rPr>
        </w:r>
        <w:r>
          <w:rPr>
            <w:webHidden/>
          </w:rPr>
          <w:fldChar w:fldCharType="separate"/>
        </w:r>
        <w:r>
          <w:rPr>
            <w:webHidden/>
          </w:rPr>
          <w:t>29</w:t>
        </w:r>
        <w:r>
          <w:rPr>
            <w:webHidden/>
          </w:rPr>
          <w:fldChar w:fldCharType="end"/>
        </w:r>
      </w:hyperlink>
    </w:p>
    <w:p w14:paraId="61120D0E" w14:textId="70B917D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7" w:history="1">
        <w:r w:rsidRPr="007464DC">
          <w:rPr>
            <w:rStyle w:val="af1"/>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_Toc184739997 \h </w:instrText>
        </w:r>
        <w:r>
          <w:rPr>
            <w:webHidden/>
          </w:rPr>
        </w:r>
        <w:r>
          <w:rPr>
            <w:webHidden/>
          </w:rPr>
          <w:fldChar w:fldCharType="separate"/>
        </w:r>
        <w:r>
          <w:rPr>
            <w:webHidden/>
          </w:rPr>
          <w:t>29</w:t>
        </w:r>
        <w:r>
          <w:rPr>
            <w:webHidden/>
          </w:rPr>
          <w:fldChar w:fldCharType="end"/>
        </w:r>
      </w:hyperlink>
    </w:p>
    <w:p w14:paraId="0C8BC062" w14:textId="259224E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8" w:history="1">
        <w:r w:rsidRPr="007464DC">
          <w:rPr>
            <w:rStyle w:val="af1"/>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_Toc184739998 \h </w:instrText>
        </w:r>
        <w:r>
          <w:rPr>
            <w:webHidden/>
          </w:rPr>
        </w:r>
        <w:r>
          <w:rPr>
            <w:webHidden/>
          </w:rPr>
          <w:fldChar w:fldCharType="separate"/>
        </w:r>
        <w:r>
          <w:rPr>
            <w:webHidden/>
          </w:rPr>
          <w:t>29</w:t>
        </w:r>
        <w:r>
          <w:rPr>
            <w:webHidden/>
          </w:rPr>
          <w:fldChar w:fldCharType="end"/>
        </w:r>
      </w:hyperlink>
    </w:p>
    <w:p w14:paraId="68603176" w14:textId="66AB49E0"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9" w:history="1">
        <w:r w:rsidRPr="007464DC">
          <w:rPr>
            <w:rStyle w:val="af1"/>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_Toc184739999 \h </w:instrText>
        </w:r>
        <w:r>
          <w:rPr>
            <w:webHidden/>
          </w:rPr>
        </w:r>
        <w:r>
          <w:rPr>
            <w:webHidden/>
          </w:rPr>
          <w:fldChar w:fldCharType="separate"/>
        </w:r>
        <w:r>
          <w:rPr>
            <w:webHidden/>
          </w:rPr>
          <w:t>29</w:t>
        </w:r>
        <w:r>
          <w:rPr>
            <w:webHidden/>
          </w:rPr>
          <w:fldChar w:fldCharType="end"/>
        </w:r>
      </w:hyperlink>
    </w:p>
    <w:p w14:paraId="4D566F1B" w14:textId="72ADBADC"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0" w:history="1">
        <w:r w:rsidRPr="007464DC">
          <w:rPr>
            <w:rStyle w:val="af1"/>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_Toc184740000 \h </w:instrText>
        </w:r>
        <w:r>
          <w:rPr>
            <w:webHidden/>
          </w:rPr>
        </w:r>
        <w:r>
          <w:rPr>
            <w:webHidden/>
          </w:rPr>
          <w:fldChar w:fldCharType="separate"/>
        </w:r>
        <w:r>
          <w:rPr>
            <w:webHidden/>
          </w:rPr>
          <w:t>29</w:t>
        </w:r>
        <w:r>
          <w:rPr>
            <w:webHidden/>
          </w:rPr>
          <w:fldChar w:fldCharType="end"/>
        </w:r>
      </w:hyperlink>
    </w:p>
    <w:p w14:paraId="07F14697" w14:textId="7C97A9CC"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1" w:history="1">
        <w:r w:rsidRPr="007464DC">
          <w:rPr>
            <w:rStyle w:val="af1"/>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_Toc184740001 \h </w:instrText>
        </w:r>
        <w:r>
          <w:rPr>
            <w:webHidden/>
          </w:rPr>
        </w:r>
        <w:r>
          <w:rPr>
            <w:webHidden/>
          </w:rPr>
          <w:fldChar w:fldCharType="separate"/>
        </w:r>
        <w:r>
          <w:rPr>
            <w:webHidden/>
          </w:rPr>
          <w:t>29</w:t>
        </w:r>
        <w:r>
          <w:rPr>
            <w:webHidden/>
          </w:rPr>
          <w:fldChar w:fldCharType="end"/>
        </w:r>
      </w:hyperlink>
    </w:p>
    <w:p w14:paraId="4E2DB1EC" w14:textId="301A2F3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2" w:history="1">
        <w:r w:rsidRPr="007464DC">
          <w:rPr>
            <w:rStyle w:val="af1"/>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_Toc184740002 \h </w:instrText>
        </w:r>
        <w:r>
          <w:rPr>
            <w:webHidden/>
          </w:rPr>
        </w:r>
        <w:r>
          <w:rPr>
            <w:webHidden/>
          </w:rPr>
          <w:fldChar w:fldCharType="separate"/>
        </w:r>
        <w:r>
          <w:rPr>
            <w:webHidden/>
          </w:rPr>
          <w:t>29</w:t>
        </w:r>
        <w:r>
          <w:rPr>
            <w:webHidden/>
          </w:rPr>
          <w:fldChar w:fldCharType="end"/>
        </w:r>
      </w:hyperlink>
    </w:p>
    <w:p w14:paraId="4A0F84DF" w14:textId="4BDFF02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3" w:history="1">
        <w:r w:rsidRPr="007464DC">
          <w:rPr>
            <w:rStyle w:val="af1"/>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_Toc184740003 \h </w:instrText>
        </w:r>
        <w:r>
          <w:rPr>
            <w:webHidden/>
          </w:rPr>
        </w:r>
        <w:r>
          <w:rPr>
            <w:webHidden/>
          </w:rPr>
          <w:fldChar w:fldCharType="separate"/>
        </w:r>
        <w:r>
          <w:rPr>
            <w:webHidden/>
          </w:rPr>
          <w:t>29</w:t>
        </w:r>
        <w:r>
          <w:rPr>
            <w:webHidden/>
          </w:rPr>
          <w:fldChar w:fldCharType="end"/>
        </w:r>
      </w:hyperlink>
    </w:p>
    <w:p w14:paraId="50694C8E" w14:textId="7A95B84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4" w:history="1">
        <w:r w:rsidRPr="007464DC">
          <w:rPr>
            <w:rStyle w:val="af1"/>
          </w:rPr>
          <w:t>5.11.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_Toc184740004 \h </w:instrText>
        </w:r>
        <w:r>
          <w:rPr>
            <w:webHidden/>
          </w:rPr>
        </w:r>
        <w:r>
          <w:rPr>
            <w:webHidden/>
          </w:rPr>
          <w:fldChar w:fldCharType="separate"/>
        </w:r>
        <w:r>
          <w:rPr>
            <w:webHidden/>
          </w:rPr>
          <w:t>29</w:t>
        </w:r>
        <w:r>
          <w:rPr>
            <w:webHidden/>
          </w:rPr>
          <w:fldChar w:fldCharType="end"/>
        </w:r>
      </w:hyperlink>
    </w:p>
    <w:p w14:paraId="72AAD2DA" w14:textId="652FD332" w:rsidR="00C72773" w:rsidRDefault="00C72773">
      <w:pPr>
        <w:pStyle w:val="11"/>
        <w:rPr>
          <w:rFonts w:asciiTheme="minorHAnsi" w:eastAsiaTheme="minorEastAsia" w:hAnsiTheme="minorHAnsi"/>
          <w:bCs w:val="0"/>
          <w:kern w:val="2"/>
          <w:szCs w:val="24"/>
          <w:lang w:eastAsia="ru-RU"/>
          <w14:ligatures w14:val="standardContextual"/>
        </w:rPr>
      </w:pPr>
      <w:hyperlink w:anchor="_Toc184740005" w:history="1">
        <w:r w:rsidRPr="007464DC">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_Toc184740005 \h </w:instrText>
        </w:r>
        <w:r>
          <w:rPr>
            <w:webHidden/>
          </w:rPr>
        </w:r>
        <w:r>
          <w:rPr>
            <w:webHidden/>
          </w:rPr>
          <w:fldChar w:fldCharType="separate"/>
        </w:r>
        <w:r>
          <w:rPr>
            <w:webHidden/>
          </w:rPr>
          <w:t>29</w:t>
        </w:r>
        <w:r>
          <w:rPr>
            <w:webHidden/>
          </w:rPr>
          <w:fldChar w:fldCharType="end"/>
        </w:r>
      </w:hyperlink>
    </w:p>
    <w:p w14:paraId="1E67EB49" w14:textId="30777A2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6" w:history="1">
        <w:r w:rsidRPr="007464DC">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_Toc184740006 \h </w:instrText>
        </w:r>
        <w:r>
          <w:rPr>
            <w:webHidden/>
          </w:rPr>
        </w:r>
        <w:r>
          <w:rPr>
            <w:webHidden/>
          </w:rPr>
          <w:fldChar w:fldCharType="separate"/>
        </w:r>
        <w:r>
          <w:rPr>
            <w:webHidden/>
          </w:rPr>
          <w:t>30</w:t>
        </w:r>
        <w:r>
          <w:rPr>
            <w:webHidden/>
          </w:rPr>
          <w:fldChar w:fldCharType="end"/>
        </w:r>
      </w:hyperlink>
    </w:p>
    <w:p w14:paraId="13BA0D30" w14:textId="363C46DA"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7" w:history="1">
        <w:r w:rsidRPr="007464DC">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_Toc184740007 \h </w:instrText>
        </w:r>
        <w:r>
          <w:rPr>
            <w:webHidden/>
          </w:rPr>
        </w:r>
        <w:r>
          <w:rPr>
            <w:webHidden/>
          </w:rPr>
          <w:fldChar w:fldCharType="separate"/>
        </w:r>
        <w:r>
          <w:rPr>
            <w:webHidden/>
          </w:rPr>
          <w:t>30</w:t>
        </w:r>
        <w:r>
          <w:rPr>
            <w:webHidden/>
          </w:rPr>
          <w:fldChar w:fldCharType="end"/>
        </w:r>
      </w:hyperlink>
    </w:p>
    <w:p w14:paraId="6398B0B8" w14:textId="20179A0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8" w:history="1">
        <w:r w:rsidRPr="007464DC">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_Toc184740008 \h </w:instrText>
        </w:r>
        <w:r>
          <w:rPr>
            <w:webHidden/>
          </w:rPr>
        </w:r>
        <w:r>
          <w:rPr>
            <w:webHidden/>
          </w:rPr>
          <w:fldChar w:fldCharType="separate"/>
        </w:r>
        <w:r>
          <w:rPr>
            <w:webHidden/>
          </w:rPr>
          <w:t>30</w:t>
        </w:r>
        <w:r>
          <w:rPr>
            <w:webHidden/>
          </w:rPr>
          <w:fldChar w:fldCharType="end"/>
        </w:r>
      </w:hyperlink>
    </w:p>
    <w:p w14:paraId="73C06B37" w14:textId="03AD4D6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9" w:history="1">
        <w:r w:rsidRPr="007464DC">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_Toc184740009 \h </w:instrText>
        </w:r>
        <w:r>
          <w:rPr>
            <w:webHidden/>
          </w:rPr>
        </w:r>
        <w:r>
          <w:rPr>
            <w:webHidden/>
          </w:rPr>
          <w:fldChar w:fldCharType="separate"/>
        </w:r>
        <w:r>
          <w:rPr>
            <w:webHidden/>
          </w:rPr>
          <w:t>30</w:t>
        </w:r>
        <w:r>
          <w:rPr>
            <w:webHidden/>
          </w:rPr>
          <w:fldChar w:fldCharType="end"/>
        </w:r>
      </w:hyperlink>
    </w:p>
    <w:p w14:paraId="37DE1E28" w14:textId="73AD4F49"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0" w:history="1">
        <w:r w:rsidRPr="007464DC">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_Toc184740010 \h </w:instrText>
        </w:r>
        <w:r>
          <w:rPr>
            <w:webHidden/>
          </w:rPr>
        </w:r>
        <w:r>
          <w:rPr>
            <w:webHidden/>
          </w:rPr>
          <w:fldChar w:fldCharType="separate"/>
        </w:r>
        <w:r>
          <w:rPr>
            <w:webHidden/>
          </w:rPr>
          <w:t>30</w:t>
        </w:r>
        <w:r>
          <w:rPr>
            <w:webHidden/>
          </w:rPr>
          <w:fldChar w:fldCharType="end"/>
        </w:r>
      </w:hyperlink>
    </w:p>
    <w:p w14:paraId="5F37C410" w14:textId="0FEC5D35"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1" w:history="1">
        <w:r w:rsidRPr="007464DC">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_Toc184740011 \h </w:instrText>
        </w:r>
        <w:r>
          <w:rPr>
            <w:webHidden/>
          </w:rPr>
        </w:r>
        <w:r>
          <w:rPr>
            <w:webHidden/>
          </w:rPr>
          <w:fldChar w:fldCharType="separate"/>
        </w:r>
        <w:r>
          <w:rPr>
            <w:webHidden/>
          </w:rPr>
          <w:t>30</w:t>
        </w:r>
        <w:r>
          <w:rPr>
            <w:webHidden/>
          </w:rPr>
          <w:fldChar w:fldCharType="end"/>
        </w:r>
      </w:hyperlink>
    </w:p>
    <w:p w14:paraId="79698A5A" w14:textId="3B2912E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2" w:history="1">
        <w:r w:rsidRPr="007464DC">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_Toc184740012 \h </w:instrText>
        </w:r>
        <w:r>
          <w:rPr>
            <w:webHidden/>
          </w:rPr>
        </w:r>
        <w:r>
          <w:rPr>
            <w:webHidden/>
          </w:rPr>
          <w:fldChar w:fldCharType="separate"/>
        </w:r>
        <w:r>
          <w:rPr>
            <w:webHidden/>
          </w:rPr>
          <w:t>30</w:t>
        </w:r>
        <w:r>
          <w:rPr>
            <w:webHidden/>
          </w:rPr>
          <w:fldChar w:fldCharType="end"/>
        </w:r>
      </w:hyperlink>
    </w:p>
    <w:p w14:paraId="60ED9827" w14:textId="76DD163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3" w:history="1">
        <w:r w:rsidRPr="007464DC">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_Toc184740013 \h </w:instrText>
        </w:r>
        <w:r>
          <w:rPr>
            <w:webHidden/>
          </w:rPr>
        </w:r>
        <w:r>
          <w:rPr>
            <w:webHidden/>
          </w:rPr>
          <w:fldChar w:fldCharType="separate"/>
        </w:r>
        <w:r>
          <w:rPr>
            <w:webHidden/>
          </w:rPr>
          <w:t>30</w:t>
        </w:r>
        <w:r>
          <w:rPr>
            <w:webHidden/>
          </w:rPr>
          <w:fldChar w:fldCharType="end"/>
        </w:r>
      </w:hyperlink>
    </w:p>
    <w:p w14:paraId="15F2FAF2" w14:textId="5091991D" w:rsidR="00C72773" w:rsidRDefault="00C72773">
      <w:pPr>
        <w:pStyle w:val="11"/>
        <w:rPr>
          <w:rFonts w:asciiTheme="minorHAnsi" w:eastAsiaTheme="minorEastAsia" w:hAnsiTheme="minorHAnsi"/>
          <w:bCs w:val="0"/>
          <w:kern w:val="2"/>
          <w:szCs w:val="24"/>
          <w:lang w:eastAsia="ru-RU"/>
          <w14:ligatures w14:val="standardContextual"/>
        </w:rPr>
      </w:pPr>
      <w:hyperlink w:anchor="_Toc184740014" w:history="1">
        <w:r w:rsidRPr="007464DC">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_Toc184740014 \h </w:instrText>
        </w:r>
        <w:r>
          <w:rPr>
            <w:webHidden/>
          </w:rPr>
        </w:r>
        <w:r>
          <w:rPr>
            <w:webHidden/>
          </w:rPr>
          <w:fldChar w:fldCharType="separate"/>
        </w:r>
        <w:r>
          <w:rPr>
            <w:webHidden/>
          </w:rPr>
          <w:t>30</w:t>
        </w:r>
        <w:r>
          <w:rPr>
            <w:webHidden/>
          </w:rPr>
          <w:fldChar w:fldCharType="end"/>
        </w:r>
      </w:hyperlink>
    </w:p>
    <w:p w14:paraId="2591C32C" w14:textId="07D490F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5" w:history="1">
        <w:r w:rsidRPr="007464DC">
          <w:rPr>
            <w:rStyle w:val="af1"/>
          </w:rPr>
          <w:t>7.1. Общие положения</w:t>
        </w:r>
        <w:r>
          <w:rPr>
            <w:webHidden/>
          </w:rPr>
          <w:tab/>
        </w:r>
        <w:r>
          <w:rPr>
            <w:webHidden/>
          </w:rPr>
          <w:fldChar w:fldCharType="begin"/>
        </w:r>
        <w:r>
          <w:rPr>
            <w:webHidden/>
          </w:rPr>
          <w:instrText xml:space="preserve"> PAGEREF _Toc184740015 \h </w:instrText>
        </w:r>
        <w:r>
          <w:rPr>
            <w:webHidden/>
          </w:rPr>
        </w:r>
        <w:r>
          <w:rPr>
            <w:webHidden/>
          </w:rPr>
          <w:fldChar w:fldCharType="separate"/>
        </w:r>
        <w:r>
          <w:rPr>
            <w:webHidden/>
          </w:rPr>
          <w:t>30</w:t>
        </w:r>
        <w:r>
          <w:rPr>
            <w:webHidden/>
          </w:rPr>
          <w:fldChar w:fldCharType="end"/>
        </w:r>
      </w:hyperlink>
    </w:p>
    <w:p w14:paraId="63F93DBB" w14:textId="2D6128F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6" w:history="1">
        <w:r w:rsidRPr="007464DC">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_Toc184740016 \h </w:instrText>
        </w:r>
        <w:r>
          <w:rPr>
            <w:webHidden/>
          </w:rPr>
        </w:r>
        <w:r>
          <w:rPr>
            <w:webHidden/>
          </w:rPr>
          <w:fldChar w:fldCharType="separate"/>
        </w:r>
        <w:r>
          <w:rPr>
            <w:webHidden/>
          </w:rPr>
          <w:t>30</w:t>
        </w:r>
        <w:r>
          <w:rPr>
            <w:webHidden/>
          </w:rPr>
          <w:fldChar w:fldCharType="end"/>
        </w:r>
      </w:hyperlink>
    </w:p>
    <w:p w14:paraId="6BC22B76" w14:textId="24D16EB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7" w:history="1">
        <w:r w:rsidRPr="007464DC">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_Toc184740017 \h </w:instrText>
        </w:r>
        <w:r>
          <w:rPr>
            <w:webHidden/>
          </w:rPr>
        </w:r>
        <w:r>
          <w:rPr>
            <w:webHidden/>
          </w:rPr>
          <w:fldChar w:fldCharType="separate"/>
        </w:r>
        <w:r>
          <w:rPr>
            <w:webHidden/>
          </w:rPr>
          <w:t>30</w:t>
        </w:r>
        <w:r>
          <w:rPr>
            <w:webHidden/>
          </w:rPr>
          <w:fldChar w:fldCharType="end"/>
        </w:r>
      </w:hyperlink>
    </w:p>
    <w:p w14:paraId="130A49BA" w14:textId="34061B8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8" w:history="1">
        <w:r w:rsidRPr="007464DC">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_Toc184740018 \h </w:instrText>
        </w:r>
        <w:r>
          <w:rPr>
            <w:webHidden/>
          </w:rPr>
        </w:r>
        <w:r>
          <w:rPr>
            <w:webHidden/>
          </w:rPr>
          <w:fldChar w:fldCharType="separate"/>
        </w:r>
        <w:r>
          <w:rPr>
            <w:webHidden/>
          </w:rPr>
          <w:t>31</w:t>
        </w:r>
        <w:r>
          <w:rPr>
            <w:webHidden/>
          </w:rPr>
          <w:fldChar w:fldCharType="end"/>
        </w:r>
      </w:hyperlink>
    </w:p>
    <w:p w14:paraId="0CBB21CA" w14:textId="54450204" w:rsidR="00C72773" w:rsidRDefault="00C72773">
      <w:pPr>
        <w:pStyle w:val="11"/>
        <w:rPr>
          <w:rFonts w:asciiTheme="minorHAnsi" w:eastAsiaTheme="minorEastAsia" w:hAnsiTheme="minorHAnsi"/>
          <w:bCs w:val="0"/>
          <w:kern w:val="2"/>
          <w:szCs w:val="24"/>
          <w:lang w:eastAsia="ru-RU"/>
          <w14:ligatures w14:val="standardContextual"/>
        </w:rPr>
      </w:pPr>
      <w:hyperlink w:anchor="_Toc184740019" w:history="1">
        <w:r w:rsidRPr="007464DC">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_Toc184740019 \h </w:instrText>
        </w:r>
        <w:r>
          <w:rPr>
            <w:webHidden/>
          </w:rPr>
        </w:r>
        <w:r>
          <w:rPr>
            <w:webHidden/>
          </w:rPr>
          <w:fldChar w:fldCharType="separate"/>
        </w:r>
        <w:r>
          <w:rPr>
            <w:webHidden/>
          </w:rPr>
          <w:t>31</w:t>
        </w:r>
        <w:r>
          <w:rPr>
            <w:webHidden/>
          </w:rPr>
          <w:fldChar w:fldCharType="end"/>
        </w:r>
      </w:hyperlink>
    </w:p>
    <w:p w14:paraId="020C0539" w14:textId="67CB786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0" w:history="1">
        <w:r w:rsidRPr="007464DC">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_Toc184740020 \h </w:instrText>
        </w:r>
        <w:r>
          <w:rPr>
            <w:webHidden/>
          </w:rPr>
        </w:r>
        <w:r>
          <w:rPr>
            <w:webHidden/>
          </w:rPr>
          <w:fldChar w:fldCharType="separate"/>
        </w:r>
        <w:r>
          <w:rPr>
            <w:webHidden/>
          </w:rPr>
          <w:t>31</w:t>
        </w:r>
        <w:r>
          <w:rPr>
            <w:webHidden/>
          </w:rPr>
          <w:fldChar w:fldCharType="end"/>
        </w:r>
      </w:hyperlink>
    </w:p>
    <w:p w14:paraId="22311016" w14:textId="6DFD8515"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1" w:history="1">
        <w:r w:rsidRPr="007464DC">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_Toc184740021 \h </w:instrText>
        </w:r>
        <w:r>
          <w:rPr>
            <w:webHidden/>
          </w:rPr>
        </w:r>
        <w:r>
          <w:rPr>
            <w:webHidden/>
          </w:rPr>
          <w:fldChar w:fldCharType="separate"/>
        </w:r>
        <w:r>
          <w:rPr>
            <w:webHidden/>
          </w:rPr>
          <w:t>31</w:t>
        </w:r>
        <w:r>
          <w:rPr>
            <w:webHidden/>
          </w:rPr>
          <w:fldChar w:fldCharType="end"/>
        </w:r>
      </w:hyperlink>
    </w:p>
    <w:p w14:paraId="4F42CE32" w14:textId="7C90C58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2" w:history="1">
        <w:r w:rsidRPr="007464DC">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_Toc184740022 \h </w:instrText>
        </w:r>
        <w:r>
          <w:rPr>
            <w:webHidden/>
          </w:rPr>
        </w:r>
        <w:r>
          <w:rPr>
            <w:webHidden/>
          </w:rPr>
          <w:fldChar w:fldCharType="separate"/>
        </w:r>
        <w:r>
          <w:rPr>
            <w:webHidden/>
          </w:rPr>
          <w:t>31</w:t>
        </w:r>
        <w:r>
          <w:rPr>
            <w:webHidden/>
          </w:rPr>
          <w:fldChar w:fldCharType="end"/>
        </w:r>
      </w:hyperlink>
    </w:p>
    <w:p w14:paraId="50ED3977" w14:textId="2A0944B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3" w:history="1">
        <w:r w:rsidRPr="007464DC">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_Toc184740023 \h </w:instrText>
        </w:r>
        <w:r>
          <w:rPr>
            <w:webHidden/>
          </w:rPr>
        </w:r>
        <w:r>
          <w:rPr>
            <w:webHidden/>
          </w:rPr>
          <w:fldChar w:fldCharType="separate"/>
        </w:r>
        <w:r>
          <w:rPr>
            <w:webHidden/>
          </w:rPr>
          <w:t>31</w:t>
        </w:r>
        <w:r>
          <w:rPr>
            <w:webHidden/>
          </w:rPr>
          <w:fldChar w:fldCharType="end"/>
        </w:r>
      </w:hyperlink>
    </w:p>
    <w:p w14:paraId="37C27A40" w14:textId="6EDCD25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4" w:history="1">
        <w:r w:rsidRPr="007464DC">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_Toc184740024 \h </w:instrText>
        </w:r>
        <w:r>
          <w:rPr>
            <w:webHidden/>
          </w:rPr>
        </w:r>
        <w:r>
          <w:rPr>
            <w:webHidden/>
          </w:rPr>
          <w:fldChar w:fldCharType="separate"/>
        </w:r>
        <w:r>
          <w:rPr>
            <w:webHidden/>
          </w:rPr>
          <w:t>31</w:t>
        </w:r>
        <w:r>
          <w:rPr>
            <w:webHidden/>
          </w:rPr>
          <w:fldChar w:fldCharType="end"/>
        </w:r>
      </w:hyperlink>
    </w:p>
    <w:p w14:paraId="3AD8B1EE" w14:textId="10AEDF79" w:rsidR="00C72773" w:rsidRDefault="00C72773">
      <w:pPr>
        <w:pStyle w:val="11"/>
        <w:rPr>
          <w:rFonts w:asciiTheme="minorHAnsi" w:eastAsiaTheme="minorEastAsia" w:hAnsiTheme="minorHAnsi"/>
          <w:bCs w:val="0"/>
          <w:kern w:val="2"/>
          <w:szCs w:val="24"/>
          <w:lang w:eastAsia="ru-RU"/>
          <w14:ligatures w14:val="standardContextual"/>
        </w:rPr>
      </w:pPr>
      <w:hyperlink w:anchor="_Toc184740025" w:history="1">
        <w:r w:rsidRPr="007464DC">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_Toc184740025 \h </w:instrText>
        </w:r>
        <w:r>
          <w:rPr>
            <w:webHidden/>
          </w:rPr>
        </w:r>
        <w:r>
          <w:rPr>
            <w:webHidden/>
          </w:rPr>
          <w:fldChar w:fldCharType="separate"/>
        </w:r>
        <w:r>
          <w:rPr>
            <w:webHidden/>
          </w:rPr>
          <w:t>31</w:t>
        </w:r>
        <w:r>
          <w:rPr>
            <w:webHidden/>
          </w:rPr>
          <w:fldChar w:fldCharType="end"/>
        </w:r>
      </w:hyperlink>
    </w:p>
    <w:p w14:paraId="262ED8A5" w14:textId="725DF15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6" w:history="1">
        <w:r w:rsidRPr="007464DC">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_Toc184740026 \h </w:instrText>
        </w:r>
        <w:r>
          <w:rPr>
            <w:webHidden/>
          </w:rPr>
        </w:r>
        <w:r>
          <w:rPr>
            <w:webHidden/>
          </w:rPr>
          <w:fldChar w:fldCharType="separate"/>
        </w:r>
        <w:r>
          <w:rPr>
            <w:webHidden/>
          </w:rPr>
          <w:t>31</w:t>
        </w:r>
        <w:r>
          <w:rPr>
            <w:webHidden/>
          </w:rPr>
          <w:fldChar w:fldCharType="end"/>
        </w:r>
      </w:hyperlink>
    </w:p>
    <w:p w14:paraId="6E39FBF8" w14:textId="24206EE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7" w:history="1">
        <w:r w:rsidRPr="007464DC">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_Toc184740027 \h </w:instrText>
        </w:r>
        <w:r>
          <w:rPr>
            <w:webHidden/>
          </w:rPr>
        </w:r>
        <w:r>
          <w:rPr>
            <w:webHidden/>
          </w:rPr>
          <w:fldChar w:fldCharType="separate"/>
        </w:r>
        <w:r>
          <w:rPr>
            <w:webHidden/>
          </w:rPr>
          <w:t>31</w:t>
        </w:r>
        <w:r>
          <w:rPr>
            <w:webHidden/>
          </w:rPr>
          <w:fldChar w:fldCharType="end"/>
        </w:r>
      </w:hyperlink>
    </w:p>
    <w:p w14:paraId="4184449E" w14:textId="66C537B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8" w:history="1">
        <w:r w:rsidRPr="007464DC">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_Toc184740028 \h </w:instrText>
        </w:r>
        <w:r>
          <w:rPr>
            <w:webHidden/>
          </w:rPr>
        </w:r>
        <w:r>
          <w:rPr>
            <w:webHidden/>
          </w:rPr>
          <w:fldChar w:fldCharType="separate"/>
        </w:r>
        <w:r>
          <w:rPr>
            <w:webHidden/>
          </w:rPr>
          <w:t>31</w:t>
        </w:r>
        <w:r>
          <w:rPr>
            <w:webHidden/>
          </w:rPr>
          <w:fldChar w:fldCharType="end"/>
        </w:r>
      </w:hyperlink>
    </w:p>
    <w:p w14:paraId="0A492E0E" w14:textId="69EDECE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9" w:history="1">
        <w:r w:rsidRPr="007464DC">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_Toc184740029 \h </w:instrText>
        </w:r>
        <w:r>
          <w:rPr>
            <w:webHidden/>
          </w:rPr>
        </w:r>
        <w:r>
          <w:rPr>
            <w:webHidden/>
          </w:rPr>
          <w:fldChar w:fldCharType="separate"/>
        </w:r>
        <w:r>
          <w:rPr>
            <w:webHidden/>
          </w:rPr>
          <w:t>32</w:t>
        </w:r>
        <w:r>
          <w:rPr>
            <w:webHidden/>
          </w:rPr>
          <w:fldChar w:fldCharType="end"/>
        </w:r>
      </w:hyperlink>
    </w:p>
    <w:p w14:paraId="34787B98" w14:textId="5001042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0" w:history="1">
        <w:r w:rsidRPr="007464DC">
          <w:rPr>
            <w:rStyle w:val="af1"/>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w:t>
        </w:r>
        <w:r w:rsidRPr="007464DC">
          <w:rPr>
            <w:rStyle w:val="af1"/>
          </w:rPr>
          <w:lastRenderedPageBreak/>
          <w:t>беспрепятственный прием таких документов и сведений в любом структурном подразделении НФО</w:t>
        </w:r>
        <w:r>
          <w:rPr>
            <w:webHidden/>
          </w:rPr>
          <w:tab/>
        </w:r>
        <w:r>
          <w:rPr>
            <w:webHidden/>
          </w:rPr>
          <w:fldChar w:fldCharType="begin"/>
        </w:r>
        <w:r>
          <w:rPr>
            <w:webHidden/>
          </w:rPr>
          <w:instrText xml:space="preserve"> PAGEREF _Toc184740030 \h </w:instrText>
        </w:r>
        <w:r>
          <w:rPr>
            <w:webHidden/>
          </w:rPr>
        </w:r>
        <w:r>
          <w:rPr>
            <w:webHidden/>
          </w:rPr>
          <w:fldChar w:fldCharType="separate"/>
        </w:r>
        <w:r>
          <w:rPr>
            <w:webHidden/>
          </w:rPr>
          <w:t>32</w:t>
        </w:r>
        <w:r>
          <w:rPr>
            <w:webHidden/>
          </w:rPr>
          <w:fldChar w:fldCharType="end"/>
        </w:r>
      </w:hyperlink>
    </w:p>
    <w:p w14:paraId="0D2A4C04" w14:textId="1DA85B5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1" w:history="1">
        <w:r w:rsidRPr="007464DC">
          <w:rPr>
            <w:rStyle w:val="af1"/>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_Toc184740031 \h </w:instrText>
        </w:r>
        <w:r>
          <w:rPr>
            <w:webHidden/>
          </w:rPr>
        </w:r>
        <w:r>
          <w:rPr>
            <w:webHidden/>
          </w:rPr>
          <w:fldChar w:fldCharType="separate"/>
        </w:r>
        <w:r>
          <w:rPr>
            <w:webHidden/>
          </w:rPr>
          <w:t>32</w:t>
        </w:r>
        <w:r>
          <w:rPr>
            <w:webHidden/>
          </w:rPr>
          <w:fldChar w:fldCharType="end"/>
        </w:r>
      </w:hyperlink>
    </w:p>
    <w:p w14:paraId="2AB2E81B" w14:textId="56BF1E1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2" w:history="1">
        <w:r w:rsidRPr="007464DC">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_Toc184740032 \h </w:instrText>
        </w:r>
        <w:r>
          <w:rPr>
            <w:webHidden/>
          </w:rPr>
        </w:r>
        <w:r>
          <w:rPr>
            <w:webHidden/>
          </w:rPr>
          <w:fldChar w:fldCharType="separate"/>
        </w:r>
        <w:r>
          <w:rPr>
            <w:webHidden/>
          </w:rPr>
          <w:t>32</w:t>
        </w:r>
        <w:r>
          <w:rPr>
            <w:webHidden/>
          </w:rPr>
          <w:fldChar w:fldCharType="end"/>
        </w:r>
      </w:hyperlink>
    </w:p>
    <w:p w14:paraId="2C7F258F" w14:textId="736055B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3" w:history="1">
        <w:r w:rsidRPr="007464DC">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_Toc184740033 \h </w:instrText>
        </w:r>
        <w:r>
          <w:rPr>
            <w:webHidden/>
          </w:rPr>
        </w:r>
        <w:r>
          <w:rPr>
            <w:webHidden/>
          </w:rPr>
          <w:fldChar w:fldCharType="separate"/>
        </w:r>
        <w:r>
          <w:rPr>
            <w:webHidden/>
          </w:rPr>
          <w:t>32</w:t>
        </w:r>
        <w:r>
          <w:rPr>
            <w:webHidden/>
          </w:rPr>
          <w:fldChar w:fldCharType="end"/>
        </w:r>
      </w:hyperlink>
    </w:p>
    <w:p w14:paraId="24D098F2" w14:textId="2472B6B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4" w:history="1">
        <w:r w:rsidRPr="007464DC">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_Toc184740034 \h </w:instrText>
        </w:r>
        <w:r>
          <w:rPr>
            <w:webHidden/>
          </w:rPr>
        </w:r>
        <w:r>
          <w:rPr>
            <w:webHidden/>
          </w:rPr>
          <w:fldChar w:fldCharType="separate"/>
        </w:r>
        <w:r>
          <w:rPr>
            <w:webHidden/>
          </w:rPr>
          <w:t>32</w:t>
        </w:r>
        <w:r>
          <w:rPr>
            <w:webHidden/>
          </w:rPr>
          <w:fldChar w:fldCharType="end"/>
        </w:r>
      </w:hyperlink>
    </w:p>
    <w:p w14:paraId="71884604" w14:textId="172A704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5" w:history="1">
        <w:r w:rsidRPr="007464DC">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_Toc184740035 \h </w:instrText>
        </w:r>
        <w:r>
          <w:rPr>
            <w:webHidden/>
          </w:rPr>
        </w:r>
        <w:r>
          <w:rPr>
            <w:webHidden/>
          </w:rPr>
          <w:fldChar w:fldCharType="separate"/>
        </w:r>
        <w:r>
          <w:rPr>
            <w:webHidden/>
          </w:rPr>
          <w:t>32</w:t>
        </w:r>
        <w:r>
          <w:rPr>
            <w:webHidden/>
          </w:rPr>
          <w:fldChar w:fldCharType="end"/>
        </w:r>
      </w:hyperlink>
    </w:p>
    <w:p w14:paraId="13F2F9F2" w14:textId="3766DEE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6" w:history="1">
        <w:r w:rsidRPr="007464DC">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Pr>
            <w:webHidden/>
          </w:rPr>
          <w:tab/>
        </w:r>
        <w:r>
          <w:rPr>
            <w:webHidden/>
          </w:rPr>
          <w:fldChar w:fldCharType="begin"/>
        </w:r>
        <w:r>
          <w:rPr>
            <w:webHidden/>
          </w:rPr>
          <w:instrText xml:space="preserve"> PAGEREF _Toc184740036 \h </w:instrText>
        </w:r>
        <w:r>
          <w:rPr>
            <w:webHidden/>
          </w:rPr>
        </w:r>
        <w:r>
          <w:rPr>
            <w:webHidden/>
          </w:rPr>
          <w:fldChar w:fldCharType="separate"/>
        </w:r>
        <w:r>
          <w:rPr>
            <w:webHidden/>
          </w:rPr>
          <w:t>32</w:t>
        </w:r>
        <w:r>
          <w:rPr>
            <w:webHidden/>
          </w:rPr>
          <w:fldChar w:fldCharType="end"/>
        </w:r>
      </w:hyperlink>
    </w:p>
    <w:p w14:paraId="6B6B815E" w14:textId="529CB2D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7" w:history="1">
        <w:r w:rsidRPr="007464DC">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_Toc184740037 \h </w:instrText>
        </w:r>
        <w:r>
          <w:rPr>
            <w:webHidden/>
          </w:rPr>
        </w:r>
        <w:r>
          <w:rPr>
            <w:webHidden/>
          </w:rPr>
          <w:fldChar w:fldCharType="separate"/>
        </w:r>
        <w:r>
          <w:rPr>
            <w:webHidden/>
          </w:rPr>
          <w:t>32</w:t>
        </w:r>
        <w:r>
          <w:rPr>
            <w:webHidden/>
          </w:rPr>
          <w:fldChar w:fldCharType="end"/>
        </w:r>
      </w:hyperlink>
    </w:p>
    <w:p w14:paraId="164EE5CB" w14:textId="6E67695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8" w:history="1">
        <w:r w:rsidRPr="007464DC">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_Toc184740038 \h </w:instrText>
        </w:r>
        <w:r>
          <w:rPr>
            <w:webHidden/>
          </w:rPr>
        </w:r>
        <w:r>
          <w:rPr>
            <w:webHidden/>
          </w:rPr>
          <w:fldChar w:fldCharType="separate"/>
        </w:r>
        <w:r>
          <w:rPr>
            <w:webHidden/>
          </w:rPr>
          <w:t>32</w:t>
        </w:r>
        <w:r>
          <w:rPr>
            <w:webHidden/>
          </w:rPr>
          <w:fldChar w:fldCharType="end"/>
        </w:r>
      </w:hyperlink>
    </w:p>
    <w:p w14:paraId="6BD24CEC" w14:textId="40D37B0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9" w:history="1">
        <w:r w:rsidRPr="007464DC">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_Toc184740039 \h </w:instrText>
        </w:r>
        <w:r>
          <w:rPr>
            <w:webHidden/>
          </w:rPr>
        </w:r>
        <w:r>
          <w:rPr>
            <w:webHidden/>
          </w:rPr>
          <w:fldChar w:fldCharType="separate"/>
        </w:r>
        <w:r>
          <w:rPr>
            <w:webHidden/>
          </w:rPr>
          <w:t>32</w:t>
        </w:r>
        <w:r>
          <w:rPr>
            <w:webHidden/>
          </w:rPr>
          <w:fldChar w:fldCharType="end"/>
        </w:r>
      </w:hyperlink>
    </w:p>
    <w:p w14:paraId="7DDDF211" w14:textId="2E886A7E" w:rsidR="00C72773" w:rsidRDefault="00C72773">
      <w:pPr>
        <w:pStyle w:val="11"/>
        <w:rPr>
          <w:rFonts w:asciiTheme="minorHAnsi" w:eastAsiaTheme="minorEastAsia" w:hAnsiTheme="minorHAnsi"/>
          <w:bCs w:val="0"/>
          <w:kern w:val="2"/>
          <w:szCs w:val="24"/>
          <w:lang w:eastAsia="ru-RU"/>
          <w14:ligatures w14:val="standardContextual"/>
        </w:rPr>
      </w:pPr>
      <w:hyperlink w:anchor="_Toc184740040" w:history="1">
        <w:r w:rsidRPr="007464DC">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_Toc184740040 \h </w:instrText>
        </w:r>
        <w:r>
          <w:rPr>
            <w:webHidden/>
          </w:rPr>
        </w:r>
        <w:r>
          <w:rPr>
            <w:webHidden/>
          </w:rPr>
          <w:fldChar w:fldCharType="separate"/>
        </w:r>
        <w:r>
          <w:rPr>
            <w:webHidden/>
          </w:rPr>
          <w:t>33</w:t>
        </w:r>
        <w:r>
          <w:rPr>
            <w:webHidden/>
          </w:rPr>
          <w:fldChar w:fldCharType="end"/>
        </w:r>
      </w:hyperlink>
    </w:p>
    <w:p w14:paraId="469C6B97" w14:textId="117E391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1" w:history="1">
        <w:r w:rsidRPr="007464DC">
          <w:rPr>
            <w:rStyle w:val="af1"/>
          </w:rPr>
          <w:t>10.1. Общие положения</w:t>
        </w:r>
        <w:r>
          <w:rPr>
            <w:webHidden/>
          </w:rPr>
          <w:tab/>
        </w:r>
        <w:r>
          <w:rPr>
            <w:webHidden/>
          </w:rPr>
          <w:fldChar w:fldCharType="begin"/>
        </w:r>
        <w:r>
          <w:rPr>
            <w:webHidden/>
          </w:rPr>
          <w:instrText xml:space="preserve"> PAGEREF _Toc184740041 \h </w:instrText>
        </w:r>
        <w:r>
          <w:rPr>
            <w:webHidden/>
          </w:rPr>
        </w:r>
        <w:r>
          <w:rPr>
            <w:webHidden/>
          </w:rPr>
          <w:fldChar w:fldCharType="separate"/>
        </w:r>
        <w:r>
          <w:rPr>
            <w:webHidden/>
          </w:rPr>
          <w:t>33</w:t>
        </w:r>
        <w:r>
          <w:rPr>
            <w:webHidden/>
          </w:rPr>
          <w:fldChar w:fldCharType="end"/>
        </w:r>
      </w:hyperlink>
    </w:p>
    <w:p w14:paraId="79D84B9B" w14:textId="64D9B7C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2" w:history="1">
        <w:r w:rsidRPr="007464DC">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_Toc184740042 \h </w:instrText>
        </w:r>
        <w:r>
          <w:rPr>
            <w:webHidden/>
          </w:rPr>
        </w:r>
        <w:r>
          <w:rPr>
            <w:webHidden/>
          </w:rPr>
          <w:fldChar w:fldCharType="separate"/>
        </w:r>
        <w:r>
          <w:rPr>
            <w:webHidden/>
          </w:rPr>
          <w:t>33</w:t>
        </w:r>
        <w:r>
          <w:rPr>
            <w:webHidden/>
          </w:rPr>
          <w:fldChar w:fldCharType="end"/>
        </w:r>
      </w:hyperlink>
    </w:p>
    <w:p w14:paraId="79D96BA5" w14:textId="54E4FC5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3" w:history="1">
        <w:r w:rsidRPr="007464DC">
          <w:rPr>
            <w:rStyle w:val="af1"/>
          </w:rPr>
          <w:t>10.3. Формы и сроки обучения</w:t>
        </w:r>
        <w:r>
          <w:rPr>
            <w:webHidden/>
          </w:rPr>
          <w:tab/>
        </w:r>
        <w:r>
          <w:rPr>
            <w:webHidden/>
          </w:rPr>
          <w:fldChar w:fldCharType="begin"/>
        </w:r>
        <w:r>
          <w:rPr>
            <w:webHidden/>
          </w:rPr>
          <w:instrText xml:space="preserve"> PAGEREF _Toc184740043 \h </w:instrText>
        </w:r>
        <w:r>
          <w:rPr>
            <w:webHidden/>
          </w:rPr>
        </w:r>
        <w:r>
          <w:rPr>
            <w:webHidden/>
          </w:rPr>
          <w:fldChar w:fldCharType="separate"/>
        </w:r>
        <w:r>
          <w:rPr>
            <w:webHidden/>
          </w:rPr>
          <w:t>33</w:t>
        </w:r>
        <w:r>
          <w:rPr>
            <w:webHidden/>
          </w:rPr>
          <w:fldChar w:fldCharType="end"/>
        </w:r>
      </w:hyperlink>
    </w:p>
    <w:p w14:paraId="2503A057" w14:textId="6188FCE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4" w:history="1">
        <w:r w:rsidRPr="007464DC">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_Toc184740044 \h </w:instrText>
        </w:r>
        <w:r>
          <w:rPr>
            <w:webHidden/>
          </w:rPr>
        </w:r>
        <w:r>
          <w:rPr>
            <w:webHidden/>
          </w:rPr>
          <w:fldChar w:fldCharType="separate"/>
        </w:r>
        <w:r>
          <w:rPr>
            <w:webHidden/>
          </w:rPr>
          <w:t>33</w:t>
        </w:r>
        <w:r>
          <w:rPr>
            <w:webHidden/>
          </w:rPr>
          <w:fldChar w:fldCharType="end"/>
        </w:r>
      </w:hyperlink>
    </w:p>
    <w:p w14:paraId="172AE5C7" w14:textId="788D409D" w:rsidR="00C72773" w:rsidRDefault="00C72773">
      <w:pPr>
        <w:pStyle w:val="11"/>
        <w:rPr>
          <w:rFonts w:asciiTheme="minorHAnsi" w:eastAsiaTheme="minorEastAsia" w:hAnsiTheme="minorHAnsi"/>
          <w:bCs w:val="0"/>
          <w:kern w:val="2"/>
          <w:szCs w:val="24"/>
          <w:lang w:eastAsia="ru-RU"/>
          <w14:ligatures w14:val="standardContextual"/>
        </w:rPr>
      </w:pPr>
      <w:hyperlink w:anchor="_Toc184740045" w:history="1">
        <w:r w:rsidRPr="007464DC">
          <w:rPr>
            <w:rStyle w:val="af1"/>
            <w:rFonts w:cs="Times New Roman"/>
          </w:rPr>
          <w:t>11. Программа, определяющая порядок взаимодействия НФО с лицами,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_Toc184740045 \h </w:instrText>
        </w:r>
        <w:r>
          <w:rPr>
            <w:webHidden/>
          </w:rPr>
        </w:r>
        <w:r>
          <w:rPr>
            <w:webHidden/>
          </w:rPr>
          <w:fldChar w:fldCharType="separate"/>
        </w:r>
        <w:r>
          <w:rPr>
            <w:webHidden/>
          </w:rPr>
          <w:t>33</w:t>
        </w:r>
        <w:r>
          <w:rPr>
            <w:webHidden/>
          </w:rPr>
          <w:fldChar w:fldCharType="end"/>
        </w:r>
      </w:hyperlink>
    </w:p>
    <w:p w14:paraId="63BDB14C" w14:textId="7E942829" w:rsidR="00C72773" w:rsidRDefault="00C72773">
      <w:pPr>
        <w:pStyle w:val="11"/>
        <w:rPr>
          <w:rFonts w:asciiTheme="minorHAnsi" w:eastAsiaTheme="minorEastAsia" w:hAnsiTheme="minorHAnsi"/>
          <w:bCs w:val="0"/>
          <w:kern w:val="2"/>
          <w:szCs w:val="24"/>
          <w:lang w:eastAsia="ru-RU"/>
          <w14:ligatures w14:val="standardContextual"/>
        </w:rPr>
      </w:pPr>
      <w:hyperlink w:anchor="_Toc184740046" w:history="1">
        <w:r w:rsidRPr="007464DC">
          <w:rPr>
            <w:rStyle w:val="af1"/>
          </w:rPr>
          <w:t>11.1. Общие положения</w:t>
        </w:r>
        <w:r>
          <w:rPr>
            <w:webHidden/>
          </w:rPr>
          <w:tab/>
        </w:r>
        <w:r>
          <w:rPr>
            <w:webHidden/>
          </w:rPr>
          <w:fldChar w:fldCharType="begin"/>
        </w:r>
        <w:r>
          <w:rPr>
            <w:webHidden/>
          </w:rPr>
          <w:instrText xml:space="preserve"> PAGEREF _Toc184740046 \h </w:instrText>
        </w:r>
        <w:r>
          <w:rPr>
            <w:webHidden/>
          </w:rPr>
        </w:r>
        <w:r>
          <w:rPr>
            <w:webHidden/>
          </w:rPr>
          <w:fldChar w:fldCharType="separate"/>
        </w:r>
        <w:r>
          <w:rPr>
            <w:webHidden/>
          </w:rPr>
          <w:t>33</w:t>
        </w:r>
        <w:r>
          <w:rPr>
            <w:webHidden/>
          </w:rPr>
          <w:fldChar w:fldCharType="end"/>
        </w:r>
      </w:hyperlink>
    </w:p>
    <w:p w14:paraId="7F479EAD" w14:textId="61A9CF00" w:rsidR="00C72773" w:rsidRDefault="00C72773">
      <w:pPr>
        <w:pStyle w:val="11"/>
        <w:rPr>
          <w:rFonts w:asciiTheme="minorHAnsi" w:eastAsiaTheme="minorEastAsia" w:hAnsiTheme="minorHAnsi"/>
          <w:bCs w:val="0"/>
          <w:kern w:val="2"/>
          <w:szCs w:val="24"/>
          <w:lang w:eastAsia="ru-RU"/>
          <w14:ligatures w14:val="standardContextual"/>
        </w:rPr>
      </w:pPr>
      <w:hyperlink w:anchor="_Toc184740047" w:history="1">
        <w:r w:rsidRPr="007464DC">
          <w:rPr>
            <w:rStyle w:val="af1"/>
          </w:rPr>
          <w:t>11.2. Порядок заключения НФО договоров с кредитными организациями, которым поручено проведение идентификации (упрощенной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_Toc184740047 \h </w:instrText>
        </w:r>
        <w:r>
          <w:rPr>
            <w:webHidden/>
          </w:rPr>
        </w:r>
        <w:r>
          <w:rPr>
            <w:webHidden/>
          </w:rPr>
          <w:fldChar w:fldCharType="separate"/>
        </w:r>
        <w:r>
          <w:rPr>
            <w:webHidden/>
          </w:rPr>
          <w:t>33</w:t>
        </w:r>
        <w:r>
          <w:rPr>
            <w:webHidden/>
          </w:rPr>
          <w:fldChar w:fldCharType="end"/>
        </w:r>
      </w:hyperlink>
    </w:p>
    <w:p w14:paraId="799F4C87" w14:textId="027596CB" w:rsidR="00C72773" w:rsidRDefault="00C72773">
      <w:pPr>
        <w:pStyle w:val="11"/>
        <w:rPr>
          <w:rFonts w:asciiTheme="minorHAnsi" w:eastAsiaTheme="minorEastAsia" w:hAnsiTheme="minorHAnsi"/>
          <w:bCs w:val="0"/>
          <w:kern w:val="2"/>
          <w:szCs w:val="24"/>
          <w:lang w:eastAsia="ru-RU"/>
          <w14:ligatures w14:val="standardContextual"/>
        </w:rPr>
      </w:pPr>
      <w:hyperlink w:anchor="_Toc184740048" w:history="1">
        <w:r w:rsidRPr="007464DC">
          <w:rPr>
            <w:rStyle w:val="af1"/>
          </w:rPr>
          <w:t>11.3. Процедура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_Toc184740048 \h </w:instrText>
        </w:r>
        <w:r>
          <w:rPr>
            <w:webHidden/>
          </w:rPr>
        </w:r>
        <w:r>
          <w:rPr>
            <w:webHidden/>
          </w:rPr>
          <w:fldChar w:fldCharType="separate"/>
        </w:r>
        <w:r>
          <w:rPr>
            <w:webHidden/>
          </w:rPr>
          <w:t>33</w:t>
        </w:r>
        <w:r>
          <w:rPr>
            <w:webHidden/>
          </w:rPr>
          <w:fldChar w:fldCharType="end"/>
        </w:r>
      </w:hyperlink>
    </w:p>
    <w:p w14:paraId="6F47D6A5" w14:textId="37F7D80C" w:rsidR="00C72773" w:rsidRDefault="00C72773">
      <w:pPr>
        <w:pStyle w:val="11"/>
        <w:rPr>
          <w:rFonts w:asciiTheme="minorHAnsi" w:eastAsiaTheme="minorEastAsia" w:hAnsiTheme="minorHAnsi"/>
          <w:bCs w:val="0"/>
          <w:kern w:val="2"/>
          <w:szCs w:val="24"/>
          <w:lang w:eastAsia="ru-RU"/>
          <w14:ligatures w14:val="standardContextual"/>
        </w:rPr>
      </w:pPr>
      <w:hyperlink w:anchor="_Toc184740049" w:history="1">
        <w:r w:rsidRPr="007464DC">
          <w:rPr>
            <w:rStyle w:val="af1"/>
          </w:rPr>
          <w:t>11.4. Порядок передачи НФО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_Toc184740049 \h </w:instrText>
        </w:r>
        <w:r>
          <w:rPr>
            <w:webHidden/>
          </w:rPr>
        </w:r>
        <w:r>
          <w:rPr>
            <w:webHidden/>
          </w:rPr>
          <w:fldChar w:fldCharType="separate"/>
        </w:r>
        <w:r>
          <w:rPr>
            <w:webHidden/>
          </w:rPr>
          <w:t>33</w:t>
        </w:r>
        <w:r>
          <w:rPr>
            <w:webHidden/>
          </w:rPr>
          <w:fldChar w:fldCharType="end"/>
        </w:r>
      </w:hyperlink>
    </w:p>
    <w:p w14:paraId="32025EAB" w14:textId="2A80B338" w:rsidR="00C72773" w:rsidRDefault="00C72773">
      <w:pPr>
        <w:pStyle w:val="11"/>
        <w:rPr>
          <w:rFonts w:asciiTheme="minorHAnsi" w:eastAsiaTheme="minorEastAsia" w:hAnsiTheme="minorHAnsi"/>
          <w:bCs w:val="0"/>
          <w:kern w:val="2"/>
          <w:szCs w:val="24"/>
          <w:lang w:eastAsia="ru-RU"/>
          <w14:ligatures w14:val="standardContextual"/>
        </w:rPr>
      </w:pPr>
      <w:hyperlink w:anchor="_Toc184740050" w:history="1">
        <w:r w:rsidRPr="007464DC">
          <w:rPr>
            <w:rStyle w:val="af1"/>
          </w:rPr>
          <w:t>11.5. Порядок осуществления НФО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_Toc184740050 \h </w:instrText>
        </w:r>
        <w:r>
          <w:rPr>
            <w:webHidden/>
          </w:rPr>
        </w:r>
        <w:r>
          <w:rPr>
            <w:webHidden/>
          </w:rPr>
          <w:fldChar w:fldCharType="separate"/>
        </w:r>
        <w:r>
          <w:rPr>
            <w:webHidden/>
          </w:rPr>
          <w:t>33</w:t>
        </w:r>
        <w:r>
          <w:rPr>
            <w:webHidden/>
          </w:rPr>
          <w:fldChar w:fldCharType="end"/>
        </w:r>
      </w:hyperlink>
    </w:p>
    <w:p w14:paraId="1FF6A129" w14:textId="4D849B32" w:rsidR="00C72773" w:rsidRDefault="00C72773">
      <w:pPr>
        <w:pStyle w:val="11"/>
        <w:rPr>
          <w:rFonts w:asciiTheme="minorHAnsi" w:eastAsiaTheme="minorEastAsia" w:hAnsiTheme="minorHAnsi"/>
          <w:bCs w:val="0"/>
          <w:kern w:val="2"/>
          <w:szCs w:val="24"/>
          <w:lang w:eastAsia="ru-RU"/>
          <w14:ligatures w14:val="standardContextual"/>
        </w:rPr>
      </w:pPr>
      <w:hyperlink w:anchor="_Toc184740051" w:history="1">
        <w:r w:rsidRPr="007464DC">
          <w:rPr>
            <w:rStyle w:val="af1"/>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_Toc184740051 \h </w:instrText>
        </w:r>
        <w:r>
          <w:rPr>
            <w:webHidden/>
          </w:rPr>
        </w:r>
        <w:r>
          <w:rPr>
            <w:webHidden/>
          </w:rPr>
          <w:fldChar w:fldCharType="separate"/>
        </w:r>
        <w:r>
          <w:rPr>
            <w:webHidden/>
          </w:rPr>
          <w:t>33</w:t>
        </w:r>
        <w:r>
          <w:rPr>
            <w:webHidden/>
          </w:rPr>
          <w:fldChar w:fldCharType="end"/>
        </w:r>
      </w:hyperlink>
    </w:p>
    <w:p w14:paraId="53916FF8" w14:textId="1F1663E2" w:rsidR="00C72773" w:rsidRDefault="00C72773">
      <w:pPr>
        <w:pStyle w:val="11"/>
        <w:rPr>
          <w:rFonts w:asciiTheme="minorHAnsi" w:eastAsiaTheme="minorEastAsia" w:hAnsiTheme="minorHAnsi"/>
          <w:bCs w:val="0"/>
          <w:kern w:val="2"/>
          <w:szCs w:val="24"/>
          <w:lang w:eastAsia="ru-RU"/>
          <w14:ligatures w14:val="standardContextual"/>
        </w:rPr>
      </w:pPr>
      <w:hyperlink w:anchor="_Toc184740052" w:history="1">
        <w:r w:rsidRPr="007464DC">
          <w:rPr>
            <w:rStyle w:val="af1"/>
          </w:rPr>
          <w:t>11.7. Положения об ответственности кредитных организаций, которым НФО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_Toc184740052 \h </w:instrText>
        </w:r>
        <w:r>
          <w:rPr>
            <w:webHidden/>
          </w:rPr>
        </w:r>
        <w:r>
          <w:rPr>
            <w:webHidden/>
          </w:rPr>
          <w:fldChar w:fldCharType="separate"/>
        </w:r>
        <w:r>
          <w:rPr>
            <w:webHidden/>
          </w:rPr>
          <w:t>33</w:t>
        </w:r>
        <w:r>
          <w:rPr>
            <w:webHidden/>
          </w:rPr>
          <w:fldChar w:fldCharType="end"/>
        </w:r>
      </w:hyperlink>
    </w:p>
    <w:p w14:paraId="0D816147" w14:textId="4D9B8291" w:rsidR="00C72773" w:rsidRDefault="00C72773">
      <w:pPr>
        <w:pStyle w:val="11"/>
        <w:rPr>
          <w:rFonts w:asciiTheme="minorHAnsi" w:eastAsiaTheme="minorEastAsia" w:hAnsiTheme="minorHAnsi"/>
          <w:bCs w:val="0"/>
          <w:kern w:val="2"/>
          <w:szCs w:val="24"/>
          <w:lang w:eastAsia="ru-RU"/>
          <w14:ligatures w14:val="standardContextual"/>
        </w:rPr>
      </w:pPr>
      <w:hyperlink w:anchor="_Toc184740053" w:history="1">
        <w:r w:rsidRPr="007464DC">
          <w:rPr>
            <w:rStyle w:val="af1"/>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_Toc184740053 \h </w:instrText>
        </w:r>
        <w:r>
          <w:rPr>
            <w:webHidden/>
          </w:rPr>
        </w:r>
        <w:r>
          <w:rPr>
            <w:webHidden/>
          </w:rPr>
          <w:fldChar w:fldCharType="separate"/>
        </w:r>
        <w:r>
          <w:rPr>
            <w:webHidden/>
          </w:rPr>
          <w:t>34</w:t>
        </w:r>
        <w:r>
          <w:rPr>
            <w:webHidden/>
          </w:rPr>
          <w:fldChar w:fldCharType="end"/>
        </w:r>
      </w:hyperlink>
    </w:p>
    <w:p w14:paraId="377D8EA6" w14:textId="1DEA8CE5" w:rsidR="00C72773" w:rsidRDefault="00C72773">
      <w:pPr>
        <w:pStyle w:val="11"/>
        <w:rPr>
          <w:rFonts w:asciiTheme="minorHAnsi" w:eastAsiaTheme="minorEastAsia" w:hAnsiTheme="minorHAnsi"/>
          <w:bCs w:val="0"/>
          <w:kern w:val="2"/>
          <w:szCs w:val="24"/>
          <w:lang w:eastAsia="ru-RU"/>
          <w14:ligatures w14:val="standardContextual"/>
        </w:rPr>
      </w:pPr>
      <w:hyperlink w:anchor="_Toc184740054" w:history="1">
        <w:r w:rsidRPr="007464DC">
          <w:rPr>
            <w:rStyle w:val="af1"/>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_Toc184740054 \h </w:instrText>
        </w:r>
        <w:r>
          <w:rPr>
            <w:webHidden/>
          </w:rPr>
        </w:r>
        <w:r>
          <w:rPr>
            <w:webHidden/>
          </w:rPr>
          <w:fldChar w:fldCharType="separate"/>
        </w:r>
        <w:r>
          <w:rPr>
            <w:webHidden/>
          </w:rPr>
          <w:t>34</w:t>
        </w:r>
        <w:r>
          <w:rPr>
            <w:webHidden/>
          </w:rPr>
          <w:fldChar w:fldCharType="end"/>
        </w:r>
      </w:hyperlink>
    </w:p>
    <w:p w14:paraId="66D65670" w14:textId="321F14FA" w:rsidR="00C72773" w:rsidRDefault="00C72773">
      <w:pPr>
        <w:pStyle w:val="11"/>
        <w:rPr>
          <w:rFonts w:asciiTheme="minorHAnsi" w:eastAsiaTheme="minorEastAsia" w:hAnsiTheme="minorHAnsi"/>
          <w:bCs w:val="0"/>
          <w:kern w:val="2"/>
          <w:szCs w:val="24"/>
          <w:lang w:eastAsia="ru-RU"/>
          <w14:ligatures w14:val="standardContextual"/>
        </w:rPr>
      </w:pPr>
      <w:hyperlink w:anchor="_Toc184740055" w:history="1">
        <w:r w:rsidRPr="007464DC">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_Toc184740055 \h </w:instrText>
        </w:r>
        <w:r>
          <w:rPr>
            <w:webHidden/>
          </w:rPr>
        </w:r>
        <w:r>
          <w:rPr>
            <w:webHidden/>
          </w:rPr>
          <w:fldChar w:fldCharType="separate"/>
        </w:r>
        <w:r>
          <w:rPr>
            <w:webHidden/>
          </w:rPr>
          <w:t>34</w:t>
        </w:r>
        <w:r>
          <w:rPr>
            <w:webHidden/>
          </w:rPr>
          <w:fldChar w:fldCharType="end"/>
        </w:r>
      </w:hyperlink>
    </w:p>
    <w:p w14:paraId="47BEE240" w14:textId="7A0B03A5" w:rsidR="00C72773" w:rsidRDefault="00C72773">
      <w:pPr>
        <w:pStyle w:val="11"/>
        <w:rPr>
          <w:rFonts w:asciiTheme="minorHAnsi" w:eastAsiaTheme="minorEastAsia" w:hAnsiTheme="minorHAnsi"/>
          <w:bCs w:val="0"/>
          <w:kern w:val="2"/>
          <w:szCs w:val="24"/>
          <w:lang w:eastAsia="ru-RU"/>
          <w14:ligatures w14:val="standardContextual"/>
        </w:rPr>
      </w:pPr>
      <w:hyperlink w:anchor="_Toc184740056" w:history="1">
        <w:r w:rsidRPr="007464DC">
          <w:rPr>
            <w:rStyle w:val="af1"/>
            <w:rFonts w:cs="Times New Roman"/>
          </w:rPr>
          <w:t>1. Общие положения</w:t>
        </w:r>
        <w:r>
          <w:rPr>
            <w:webHidden/>
          </w:rPr>
          <w:tab/>
        </w:r>
        <w:r>
          <w:rPr>
            <w:webHidden/>
          </w:rPr>
          <w:fldChar w:fldCharType="begin"/>
        </w:r>
        <w:r>
          <w:rPr>
            <w:webHidden/>
          </w:rPr>
          <w:instrText xml:space="preserve"> PAGEREF _Toc184740056 \h </w:instrText>
        </w:r>
        <w:r>
          <w:rPr>
            <w:webHidden/>
          </w:rPr>
        </w:r>
        <w:r>
          <w:rPr>
            <w:webHidden/>
          </w:rPr>
          <w:fldChar w:fldCharType="separate"/>
        </w:r>
        <w:r>
          <w:rPr>
            <w:webHidden/>
          </w:rPr>
          <w:t>34</w:t>
        </w:r>
        <w:r>
          <w:rPr>
            <w:webHidden/>
          </w:rPr>
          <w:fldChar w:fldCharType="end"/>
        </w:r>
      </w:hyperlink>
    </w:p>
    <w:p w14:paraId="00FA89BF" w14:textId="0917EC18" w:rsidR="00C72773" w:rsidRDefault="00C72773">
      <w:pPr>
        <w:pStyle w:val="11"/>
        <w:rPr>
          <w:rFonts w:asciiTheme="minorHAnsi" w:eastAsiaTheme="minorEastAsia" w:hAnsiTheme="minorHAnsi"/>
          <w:bCs w:val="0"/>
          <w:kern w:val="2"/>
          <w:szCs w:val="24"/>
          <w:lang w:eastAsia="ru-RU"/>
          <w14:ligatures w14:val="standardContextual"/>
        </w:rPr>
      </w:pPr>
      <w:hyperlink w:anchor="_Toc184740057" w:history="1">
        <w:r w:rsidRPr="007464DC">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_Toc184740057 \h </w:instrText>
        </w:r>
        <w:r>
          <w:rPr>
            <w:webHidden/>
          </w:rPr>
        </w:r>
        <w:r>
          <w:rPr>
            <w:webHidden/>
          </w:rPr>
          <w:fldChar w:fldCharType="separate"/>
        </w:r>
        <w:r>
          <w:rPr>
            <w:webHidden/>
          </w:rPr>
          <w:t>34</w:t>
        </w:r>
        <w:r>
          <w:rPr>
            <w:webHidden/>
          </w:rPr>
          <w:fldChar w:fldCharType="end"/>
        </w:r>
      </w:hyperlink>
    </w:p>
    <w:p w14:paraId="2683055B" w14:textId="0446C33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58" w:history="1">
        <w:r w:rsidRPr="007464DC">
          <w:rPr>
            <w:rStyle w:val="af1"/>
          </w:rPr>
          <w:t xml:space="preserve">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w:t>
        </w:r>
        <w:r w:rsidRPr="007464DC">
          <w:rPr>
            <w:rStyle w:val="af1"/>
          </w:rPr>
          <w:lastRenderedPageBreak/>
          <w:t>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_Toc184740058 \h </w:instrText>
        </w:r>
        <w:r>
          <w:rPr>
            <w:webHidden/>
          </w:rPr>
        </w:r>
        <w:r>
          <w:rPr>
            <w:webHidden/>
          </w:rPr>
          <w:fldChar w:fldCharType="separate"/>
        </w:r>
        <w:r>
          <w:rPr>
            <w:webHidden/>
          </w:rPr>
          <w:t>35</w:t>
        </w:r>
        <w:r>
          <w:rPr>
            <w:webHidden/>
          </w:rPr>
          <w:fldChar w:fldCharType="end"/>
        </w:r>
      </w:hyperlink>
    </w:p>
    <w:p w14:paraId="0B714AE8" w14:textId="7A7AA63A"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59" w:history="1">
        <w:r w:rsidRPr="007464DC">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_Toc184740059 \h </w:instrText>
        </w:r>
        <w:r>
          <w:rPr>
            <w:webHidden/>
          </w:rPr>
        </w:r>
        <w:r>
          <w:rPr>
            <w:webHidden/>
          </w:rPr>
          <w:fldChar w:fldCharType="separate"/>
        </w:r>
        <w:r>
          <w:rPr>
            <w:webHidden/>
          </w:rPr>
          <w:t>35</w:t>
        </w:r>
        <w:r>
          <w:rPr>
            <w:webHidden/>
          </w:rPr>
          <w:fldChar w:fldCharType="end"/>
        </w:r>
      </w:hyperlink>
    </w:p>
    <w:p w14:paraId="145352E7" w14:textId="142701C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0" w:history="1">
        <w:r w:rsidRPr="007464DC">
          <w:rPr>
            <w:rStyle w:val="af1"/>
          </w:rPr>
          <w:t>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_Toc184740060 \h </w:instrText>
        </w:r>
        <w:r>
          <w:rPr>
            <w:webHidden/>
          </w:rPr>
        </w:r>
        <w:r>
          <w:rPr>
            <w:webHidden/>
          </w:rPr>
          <w:fldChar w:fldCharType="separate"/>
        </w:r>
        <w:r>
          <w:rPr>
            <w:webHidden/>
          </w:rPr>
          <w:t>35</w:t>
        </w:r>
        <w:r>
          <w:rPr>
            <w:webHidden/>
          </w:rPr>
          <w:fldChar w:fldCharType="end"/>
        </w:r>
      </w:hyperlink>
    </w:p>
    <w:p w14:paraId="5BA034FB" w14:textId="655EC2C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1" w:history="1">
        <w:r w:rsidRPr="007464DC">
          <w:rPr>
            <w:rStyle w:val="af1"/>
          </w:rPr>
          <w:t>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_Toc184740061 \h </w:instrText>
        </w:r>
        <w:r>
          <w:rPr>
            <w:webHidden/>
          </w:rPr>
        </w:r>
        <w:r>
          <w:rPr>
            <w:webHidden/>
          </w:rPr>
          <w:fldChar w:fldCharType="separate"/>
        </w:r>
        <w:r>
          <w:rPr>
            <w:webHidden/>
          </w:rPr>
          <w:t>35</w:t>
        </w:r>
        <w:r>
          <w:rPr>
            <w:webHidden/>
          </w:rPr>
          <w:fldChar w:fldCharType="end"/>
        </w:r>
      </w:hyperlink>
    </w:p>
    <w:p w14:paraId="2C1D6733" w14:textId="147F03F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2" w:history="1">
        <w:r w:rsidRPr="007464DC">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Pr>
            <w:webHidden/>
          </w:rPr>
          <w:tab/>
        </w:r>
        <w:r>
          <w:rPr>
            <w:webHidden/>
          </w:rPr>
          <w:fldChar w:fldCharType="begin"/>
        </w:r>
        <w:r>
          <w:rPr>
            <w:webHidden/>
          </w:rPr>
          <w:instrText xml:space="preserve"> PAGEREF _Toc184740062 \h </w:instrText>
        </w:r>
        <w:r>
          <w:rPr>
            <w:webHidden/>
          </w:rPr>
        </w:r>
        <w:r>
          <w:rPr>
            <w:webHidden/>
          </w:rPr>
          <w:fldChar w:fldCharType="separate"/>
        </w:r>
        <w:r>
          <w:rPr>
            <w:webHidden/>
          </w:rPr>
          <w:t>35</w:t>
        </w:r>
        <w:r>
          <w:rPr>
            <w:webHidden/>
          </w:rPr>
          <w:fldChar w:fldCharType="end"/>
        </w:r>
      </w:hyperlink>
    </w:p>
    <w:p w14:paraId="7F0CE1CC" w14:textId="1E07A62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3" w:history="1">
        <w:r w:rsidRPr="007464DC">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_Toc184740063 \h </w:instrText>
        </w:r>
        <w:r>
          <w:rPr>
            <w:webHidden/>
          </w:rPr>
        </w:r>
        <w:r>
          <w:rPr>
            <w:webHidden/>
          </w:rPr>
          <w:fldChar w:fldCharType="separate"/>
        </w:r>
        <w:r>
          <w:rPr>
            <w:webHidden/>
          </w:rPr>
          <w:t>35</w:t>
        </w:r>
        <w:r>
          <w:rPr>
            <w:webHidden/>
          </w:rPr>
          <w:fldChar w:fldCharType="end"/>
        </w:r>
      </w:hyperlink>
    </w:p>
    <w:p w14:paraId="2C3F39E2" w14:textId="421F0E7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4" w:history="1">
        <w:r w:rsidRPr="007464DC">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_Toc184740064 \h </w:instrText>
        </w:r>
        <w:r>
          <w:rPr>
            <w:webHidden/>
          </w:rPr>
        </w:r>
        <w:r>
          <w:rPr>
            <w:webHidden/>
          </w:rPr>
          <w:fldChar w:fldCharType="separate"/>
        </w:r>
        <w:r>
          <w:rPr>
            <w:webHidden/>
          </w:rPr>
          <w:t>35</w:t>
        </w:r>
        <w:r>
          <w:rPr>
            <w:webHidden/>
          </w:rPr>
          <w:fldChar w:fldCharType="end"/>
        </w:r>
      </w:hyperlink>
    </w:p>
    <w:p w14:paraId="109C66CD" w14:textId="69E0D3F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5" w:history="1">
        <w:r w:rsidRPr="007464DC">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_Toc184740065 \h </w:instrText>
        </w:r>
        <w:r>
          <w:rPr>
            <w:webHidden/>
          </w:rPr>
        </w:r>
        <w:r>
          <w:rPr>
            <w:webHidden/>
          </w:rPr>
          <w:fldChar w:fldCharType="separate"/>
        </w:r>
        <w:r>
          <w:rPr>
            <w:webHidden/>
          </w:rPr>
          <w:t>35</w:t>
        </w:r>
        <w:r>
          <w:rPr>
            <w:webHidden/>
          </w:rPr>
          <w:fldChar w:fldCharType="end"/>
        </w:r>
      </w:hyperlink>
    </w:p>
    <w:p w14:paraId="5B2075D3" w14:textId="3816B2C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6" w:history="1">
        <w:r w:rsidRPr="007464DC">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_Toc184740066 \h </w:instrText>
        </w:r>
        <w:r>
          <w:rPr>
            <w:webHidden/>
          </w:rPr>
        </w:r>
        <w:r>
          <w:rPr>
            <w:webHidden/>
          </w:rPr>
          <w:fldChar w:fldCharType="separate"/>
        </w:r>
        <w:r>
          <w:rPr>
            <w:webHidden/>
          </w:rPr>
          <w:t>35</w:t>
        </w:r>
        <w:r>
          <w:rPr>
            <w:webHidden/>
          </w:rPr>
          <w:fldChar w:fldCharType="end"/>
        </w:r>
      </w:hyperlink>
    </w:p>
    <w:p w14:paraId="07551811" w14:textId="25EE0C9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7" w:history="1">
        <w:r w:rsidRPr="007464DC">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Pr>
            <w:webHidden/>
          </w:rPr>
          <w:tab/>
        </w:r>
        <w:r>
          <w:rPr>
            <w:webHidden/>
          </w:rPr>
          <w:fldChar w:fldCharType="begin"/>
        </w:r>
        <w:r>
          <w:rPr>
            <w:webHidden/>
          </w:rPr>
          <w:instrText xml:space="preserve"> PAGEREF _Toc184740067 \h </w:instrText>
        </w:r>
        <w:r>
          <w:rPr>
            <w:webHidden/>
          </w:rPr>
        </w:r>
        <w:r>
          <w:rPr>
            <w:webHidden/>
          </w:rPr>
          <w:fldChar w:fldCharType="separate"/>
        </w:r>
        <w:r>
          <w:rPr>
            <w:webHidden/>
          </w:rPr>
          <w:t>36</w:t>
        </w:r>
        <w:r>
          <w:rPr>
            <w:webHidden/>
          </w:rPr>
          <w:fldChar w:fldCharType="end"/>
        </w:r>
      </w:hyperlink>
    </w:p>
    <w:p w14:paraId="6688F3AE" w14:textId="18B13D4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8" w:history="1">
        <w:r w:rsidRPr="007464DC">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_Toc184740068 \h </w:instrText>
        </w:r>
        <w:r>
          <w:rPr>
            <w:webHidden/>
          </w:rPr>
        </w:r>
        <w:r>
          <w:rPr>
            <w:webHidden/>
          </w:rPr>
          <w:fldChar w:fldCharType="separate"/>
        </w:r>
        <w:r>
          <w:rPr>
            <w:webHidden/>
          </w:rPr>
          <w:t>36</w:t>
        </w:r>
        <w:r>
          <w:rPr>
            <w:webHidden/>
          </w:rPr>
          <w:fldChar w:fldCharType="end"/>
        </w:r>
      </w:hyperlink>
    </w:p>
    <w:p w14:paraId="2EF93A32" w14:textId="20BB7D7C" w:rsidR="00C72773" w:rsidRDefault="00C72773">
      <w:pPr>
        <w:pStyle w:val="11"/>
        <w:rPr>
          <w:rFonts w:asciiTheme="minorHAnsi" w:eastAsiaTheme="minorEastAsia" w:hAnsiTheme="minorHAnsi"/>
          <w:bCs w:val="0"/>
          <w:kern w:val="2"/>
          <w:szCs w:val="24"/>
          <w:lang w:eastAsia="ru-RU"/>
          <w14:ligatures w14:val="standardContextual"/>
        </w:rPr>
      </w:pPr>
      <w:hyperlink w:anchor="_Toc184740069" w:history="1">
        <w:r w:rsidRPr="007464DC">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_Toc184740069 \h </w:instrText>
        </w:r>
        <w:r>
          <w:rPr>
            <w:webHidden/>
          </w:rPr>
        </w:r>
        <w:r>
          <w:rPr>
            <w:webHidden/>
          </w:rPr>
          <w:fldChar w:fldCharType="separate"/>
        </w:r>
        <w:r>
          <w:rPr>
            <w:webHidden/>
          </w:rPr>
          <w:t>36</w:t>
        </w:r>
        <w:r>
          <w:rPr>
            <w:webHidden/>
          </w:rPr>
          <w:fldChar w:fldCharType="end"/>
        </w:r>
      </w:hyperlink>
    </w:p>
    <w:p w14:paraId="2A3A5DCB" w14:textId="254CDF5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0" w:history="1">
        <w:r w:rsidRPr="007464DC">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_Toc184740070 \h </w:instrText>
        </w:r>
        <w:r>
          <w:rPr>
            <w:webHidden/>
          </w:rPr>
        </w:r>
        <w:r>
          <w:rPr>
            <w:webHidden/>
          </w:rPr>
          <w:fldChar w:fldCharType="separate"/>
        </w:r>
        <w:r>
          <w:rPr>
            <w:webHidden/>
          </w:rPr>
          <w:t>36</w:t>
        </w:r>
        <w:r>
          <w:rPr>
            <w:webHidden/>
          </w:rPr>
          <w:fldChar w:fldCharType="end"/>
        </w:r>
      </w:hyperlink>
    </w:p>
    <w:p w14:paraId="1C2CEF1E" w14:textId="3365F63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1" w:history="1">
        <w:r w:rsidRPr="007464DC">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_Toc184740071 \h </w:instrText>
        </w:r>
        <w:r>
          <w:rPr>
            <w:webHidden/>
          </w:rPr>
        </w:r>
        <w:r>
          <w:rPr>
            <w:webHidden/>
          </w:rPr>
          <w:fldChar w:fldCharType="separate"/>
        </w:r>
        <w:r>
          <w:rPr>
            <w:webHidden/>
          </w:rPr>
          <w:t>36</w:t>
        </w:r>
        <w:r>
          <w:rPr>
            <w:webHidden/>
          </w:rPr>
          <w:fldChar w:fldCharType="end"/>
        </w:r>
      </w:hyperlink>
    </w:p>
    <w:p w14:paraId="02DE187C" w14:textId="6247A35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2" w:history="1">
        <w:r w:rsidRPr="007464DC">
          <w:rPr>
            <w:rStyle w:val="af1"/>
          </w:rPr>
          <w:t xml:space="preserve">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w:t>
        </w:r>
        <w:r w:rsidRPr="007464DC">
          <w:rPr>
            <w:rStyle w:val="af1"/>
          </w:rPr>
          <w:lastRenderedPageBreak/>
          <w:t>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_Toc184740072 \h </w:instrText>
        </w:r>
        <w:r>
          <w:rPr>
            <w:webHidden/>
          </w:rPr>
        </w:r>
        <w:r>
          <w:rPr>
            <w:webHidden/>
          </w:rPr>
          <w:fldChar w:fldCharType="separate"/>
        </w:r>
        <w:r>
          <w:rPr>
            <w:webHidden/>
          </w:rPr>
          <w:t>36</w:t>
        </w:r>
        <w:r>
          <w:rPr>
            <w:webHidden/>
          </w:rPr>
          <w:fldChar w:fldCharType="end"/>
        </w:r>
      </w:hyperlink>
    </w:p>
    <w:p w14:paraId="1D5E0492" w14:textId="76DDCAB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3" w:history="1">
        <w:r w:rsidRPr="007464DC">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_Toc184740073 \h </w:instrText>
        </w:r>
        <w:r>
          <w:rPr>
            <w:webHidden/>
          </w:rPr>
        </w:r>
        <w:r>
          <w:rPr>
            <w:webHidden/>
          </w:rPr>
          <w:fldChar w:fldCharType="separate"/>
        </w:r>
        <w:r>
          <w:rPr>
            <w:webHidden/>
          </w:rPr>
          <w:t>36</w:t>
        </w:r>
        <w:r>
          <w:rPr>
            <w:webHidden/>
          </w:rPr>
          <w:fldChar w:fldCharType="end"/>
        </w:r>
      </w:hyperlink>
    </w:p>
    <w:p w14:paraId="3AE21F5F" w14:textId="6ED24AB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4" w:history="1">
        <w:r w:rsidRPr="007464DC">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_Toc184740074 \h </w:instrText>
        </w:r>
        <w:r>
          <w:rPr>
            <w:webHidden/>
          </w:rPr>
        </w:r>
        <w:r>
          <w:rPr>
            <w:webHidden/>
          </w:rPr>
          <w:fldChar w:fldCharType="separate"/>
        </w:r>
        <w:r>
          <w:rPr>
            <w:webHidden/>
          </w:rPr>
          <w:t>36</w:t>
        </w:r>
        <w:r>
          <w:rPr>
            <w:webHidden/>
          </w:rPr>
          <w:fldChar w:fldCharType="end"/>
        </w:r>
      </w:hyperlink>
    </w:p>
    <w:p w14:paraId="0FDA5130" w14:textId="704264C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5" w:history="1">
        <w:r w:rsidRPr="007464DC">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_Toc184740075 \h </w:instrText>
        </w:r>
        <w:r>
          <w:rPr>
            <w:webHidden/>
          </w:rPr>
        </w:r>
        <w:r>
          <w:rPr>
            <w:webHidden/>
          </w:rPr>
          <w:fldChar w:fldCharType="separate"/>
        </w:r>
        <w:r>
          <w:rPr>
            <w:webHidden/>
          </w:rPr>
          <w:t>36</w:t>
        </w:r>
        <w:r>
          <w:rPr>
            <w:webHidden/>
          </w:rPr>
          <w:fldChar w:fldCharType="end"/>
        </w:r>
      </w:hyperlink>
    </w:p>
    <w:p w14:paraId="45695177" w14:textId="0E0330D5" w:rsidR="00C72773" w:rsidRDefault="00C72773">
      <w:pPr>
        <w:pStyle w:val="11"/>
        <w:rPr>
          <w:rFonts w:asciiTheme="minorHAnsi" w:eastAsiaTheme="minorEastAsia" w:hAnsiTheme="minorHAnsi"/>
          <w:bCs w:val="0"/>
          <w:kern w:val="2"/>
          <w:szCs w:val="24"/>
          <w:lang w:eastAsia="ru-RU"/>
          <w14:ligatures w14:val="standardContextual"/>
        </w:rPr>
      </w:pPr>
      <w:hyperlink w:anchor="_Toc184740076" w:history="1">
        <w:r w:rsidRPr="007464DC">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_Toc184740076 \h </w:instrText>
        </w:r>
        <w:r>
          <w:rPr>
            <w:webHidden/>
          </w:rPr>
        </w:r>
        <w:r>
          <w:rPr>
            <w:webHidden/>
          </w:rPr>
          <w:fldChar w:fldCharType="separate"/>
        </w:r>
        <w:r>
          <w:rPr>
            <w:webHidden/>
          </w:rPr>
          <w:t>37</w:t>
        </w:r>
        <w:r>
          <w:rPr>
            <w:webHidden/>
          </w:rPr>
          <w:fldChar w:fldCharType="end"/>
        </w:r>
      </w:hyperlink>
    </w:p>
    <w:p w14:paraId="74671074" w14:textId="155C7D0D" w:rsidR="00C72773" w:rsidRDefault="00C72773">
      <w:pPr>
        <w:pStyle w:val="11"/>
        <w:rPr>
          <w:rFonts w:asciiTheme="minorHAnsi" w:eastAsiaTheme="minorEastAsia" w:hAnsiTheme="minorHAnsi"/>
          <w:bCs w:val="0"/>
          <w:kern w:val="2"/>
          <w:szCs w:val="24"/>
          <w:lang w:eastAsia="ru-RU"/>
          <w14:ligatures w14:val="standardContextual"/>
        </w:rPr>
      </w:pPr>
      <w:hyperlink w:anchor="_Toc184740077" w:history="1">
        <w:r w:rsidRPr="007464DC">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_Toc184740077 \h </w:instrText>
        </w:r>
        <w:r>
          <w:rPr>
            <w:webHidden/>
          </w:rPr>
        </w:r>
        <w:r>
          <w:rPr>
            <w:webHidden/>
          </w:rPr>
          <w:fldChar w:fldCharType="separate"/>
        </w:r>
        <w:r>
          <w:rPr>
            <w:webHidden/>
          </w:rPr>
          <w:t>37</w:t>
        </w:r>
        <w:r>
          <w:rPr>
            <w:webHidden/>
          </w:rPr>
          <w:fldChar w:fldCharType="end"/>
        </w:r>
      </w:hyperlink>
    </w:p>
    <w:p w14:paraId="30EF2442" w14:textId="7F6331F9" w:rsidR="00C72773" w:rsidRDefault="00C72773">
      <w:pPr>
        <w:pStyle w:val="11"/>
        <w:rPr>
          <w:rFonts w:asciiTheme="minorHAnsi" w:eastAsiaTheme="minorEastAsia" w:hAnsiTheme="minorHAnsi"/>
          <w:bCs w:val="0"/>
          <w:kern w:val="2"/>
          <w:szCs w:val="24"/>
          <w:lang w:eastAsia="ru-RU"/>
          <w14:ligatures w14:val="standardContextual"/>
        </w:rPr>
      </w:pPr>
      <w:hyperlink w:anchor="_Toc184740078" w:history="1">
        <w:r w:rsidRPr="007464DC">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_Toc184740078 \h </w:instrText>
        </w:r>
        <w:r>
          <w:rPr>
            <w:webHidden/>
          </w:rPr>
        </w:r>
        <w:r>
          <w:rPr>
            <w:webHidden/>
          </w:rPr>
          <w:fldChar w:fldCharType="separate"/>
        </w:r>
        <w:r>
          <w:rPr>
            <w:webHidden/>
          </w:rPr>
          <w:t>37</w:t>
        </w:r>
        <w:r>
          <w:rPr>
            <w:webHidden/>
          </w:rPr>
          <w:fldChar w:fldCharType="end"/>
        </w:r>
      </w:hyperlink>
    </w:p>
    <w:p w14:paraId="614EC407" w14:textId="4B4A519D" w:rsidR="00C72773" w:rsidRDefault="00C72773">
      <w:pPr>
        <w:pStyle w:val="11"/>
        <w:rPr>
          <w:rFonts w:asciiTheme="minorHAnsi" w:eastAsiaTheme="minorEastAsia" w:hAnsiTheme="minorHAnsi"/>
          <w:bCs w:val="0"/>
          <w:kern w:val="2"/>
          <w:szCs w:val="24"/>
          <w:lang w:eastAsia="ru-RU"/>
          <w14:ligatures w14:val="standardContextual"/>
        </w:rPr>
      </w:pPr>
      <w:hyperlink w:anchor="_Toc184740079" w:history="1">
        <w:r w:rsidRPr="007464DC">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_Toc184740079 \h </w:instrText>
        </w:r>
        <w:r>
          <w:rPr>
            <w:webHidden/>
          </w:rPr>
        </w:r>
        <w:r>
          <w:rPr>
            <w:webHidden/>
          </w:rPr>
          <w:fldChar w:fldCharType="separate"/>
        </w:r>
        <w:r>
          <w:rPr>
            <w:webHidden/>
          </w:rPr>
          <w:t>37</w:t>
        </w:r>
        <w:r>
          <w:rPr>
            <w:webHidden/>
          </w:rPr>
          <w:fldChar w:fldCharType="end"/>
        </w:r>
      </w:hyperlink>
    </w:p>
    <w:p w14:paraId="25C32865" w14:textId="2FEB3BA8" w:rsidR="00C72773" w:rsidRDefault="00C72773">
      <w:pPr>
        <w:pStyle w:val="11"/>
        <w:rPr>
          <w:rFonts w:asciiTheme="minorHAnsi" w:eastAsiaTheme="minorEastAsia" w:hAnsiTheme="minorHAnsi"/>
          <w:bCs w:val="0"/>
          <w:kern w:val="2"/>
          <w:szCs w:val="24"/>
          <w:lang w:eastAsia="ru-RU"/>
          <w14:ligatures w14:val="standardContextual"/>
        </w:rPr>
      </w:pPr>
      <w:hyperlink w:anchor="_Toc184740080" w:history="1">
        <w:r w:rsidRPr="007464DC">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_Toc184740080 \h </w:instrText>
        </w:r>
        <w:r>
          <w:rPr>
            <w:webHidden/>
          </w:rPr>
        </w:r>
        <w:r>
          <w:rPr>
            <w:webHidden/>
          </w:rPr>
          <w:fldChar w:fldCharType="separate"/>
        </w:r>
        <w:r>
          <w:rPr>
            <w:webHidden/>
          </w:rPr>
          <w:t>37</w:t>
        </w:r>
        <w:r>
          <w:rPr>
            <w:webHidden/>
          </w:rPr>
          <w:fldChar w:fldCharType="end"/>
        </w:r>
      </w:hyperlink>
    </w:p>
    <w:p w14:paraId="4AF17B17" w14:textId="78EDF081" w:rsidR="00C72773" w:rsidRDefault="00C72773">
      <w:pPr>
        <w:pStyle w:val="11"/>
        <w:rPr>
          <w:rFonts w:asciiTheme="minorHAnsi" w:eastAsiaTheme="minorEastAsia" w:hAnsiTheme="minorHAnsi"/>
          <w:bCs w:val="0"/>
          <w:kern w:val="2"/>
          <w:szCs w:val="24"/>
          <w:lang w:eastAsia="ru-RU"/>
          <w14:ligatures w14:val="standardContextual"/>
        </w:rPr>
      </w:pPr>
      <w:hyperlink w:anchor="_Toc184740081" w:history="1">
        <w:r w:rsidRPr="007464DC">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_Toc184740081 \h </w:instrText>
        </w:r>
        <w:r>
          <w:rPr>
            <w:webHidden/>
          </w:rPr>
        </w:r>
        <w:r>
          <w:rPr>
            <w:webHidden/>
          </w:rPr>
          <w:fldChar w:fldCharType="separate"/>
        </w:r>
        <w:r>
          <w:rPr>
            <w:webHidden/>
          </w:rPr>
          <w:t>37</w:t>
        </w:r>
        <w:r>
          <w:rPr>
            <w:webHidden/>
          </w:rPr>
          <w:fldChar w:fldCharType="end"/>
        </w:r>
      </w:hyperlink>
    </w:p>
    <w:p w14:paraId="2D0BF760" w14:textId="7D9E156A" w:rsidR="00C72773" w:rsidRDefault="00C72773">
      <w:pPr>
        <w:pStyle w:val="11"/>
        <w:rPr>
          <w:rFonts w:asciiTheme="minorHAnsi" w:eastAsiaTheme="minorEastAsia" w:hAnsiTheme="minorHAnsi"/>
          <w:bCs w:val="0"/>
          <w:kern w:val="2"/>
          <w:szCs w:val="24"/>
          <w:lang w:eastAsia="ru-RU"/>
          <w14:ligatures w14:val="standardContextual"/>
        </w:rPr>
      </w:pPr>
      <w:hyperlink w:anchor="_Toc184740082" w:history="1">
        <w:r w:rsidRPr="007464DC">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_Toc184740082 \h </w:instrText>
        </w:r>
        <w:r>
          <w:rPr>
            <w:webHidden/>
          </w:rPr>
        </w:r>
        <w:r>
          <w:rPr>
            <w:webHidden/>
          </w:rPr>
          <w:fldChar w:fldCharType="separate"/>
        </w:r>
        <w:r>
          <w:rPr>
            <w:webHidden/>
          </w:rPr>
          <w:t>37</w:t>
        </w:r>
        <w:r>
          <w:rPr>
            <w:webHidden/>
          </w:rPr>
          <w:fldChar w:fldCharType="end"/>
        </w:r>
      </w:hyperlink>
    </w:p>
    <w:p w14:paraId="3F1DE56F" w14:textId="3A970166" w:rsidR="00C72773" w:rsidRDefault="00C72773">
      <w:pPr>
        <w:pStyle w:val="11"/>
        <w:rPr>
          <w:rFonts w:asciiTheme="minorHAnsi" w:eastAsiaTheme="minorEastAsia" w:hAnsiTheme="minorHAnsi"/>
          <w:bCs w:val="0"/>
          <w:kern w:val="2"/>
          <w:szCs w:val="24"/>
          <w:lang w:eastAsia="ru-RU"/>
          <w14:ligatures w14:val="standardContextual"/>
        </w:rPr>
      </w:pPr>
      <w:hyperlink w:anchor="_Toc184740083" w:history="1">
        <w:r w:rsidRPr="007464DC">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_Toc184740083 \h </w:instrText>
        </w:r>
        <w:r>
          <w:rPr>
            <w:webHidden/>
          </w:rPr>
        </w:r>
        <w:r>
          <w:rPr>
            <w:webHidden/>
          </w:rPr>
          <w:fldChar w:fldCharType="separate"/>
        </w:r>
        <w:r>
          <w:rPr>
            <w:webHidden/>
          </w:rPr>
          <w:t>37</w:t>
        </w:r>
        <w:r>
          <w:rPr>
            <w:webHidden/>
          </w:rPr>
          <w:fldChar w:fldCharType="end"/>
        </w:r>
      </w:hyperlink>
    </w:p>
    <w:p w14:paraId="78F798B4" w14:textId="66BA6366" w:rsidR="00C72773" w:rsidRDefault="00C72773">
      <w:pPr>
        <w:pStyle w:val="11"/>
        <w:rPr>
          <w:rFonts w:asciiTheme="minorHAnsi" w:eastAsiaTheme="minorEastAsia" w:hAnsiTheme="minorHAnsi"/>
          <w:bCs w:val="0"/>
          <w:kern w:val="2"/>
          <w:szCs w:val="24"/>
          <w:lang w:eastAsia="ru-RU"/>
          <w14:ligatures w14:val="standardContextual"/>
        </w:rPr>
      </w:pPr>
      <w:hyperlink w:anchor="_Toc184740084" w:history="1">
        <w:r w:rsidRPr="007464DC">
          <w:rPr>
            <w:rStyle w:val="af1"/>
            <w:rFonts w:eastAsia="Times New Roman CYR" w:cs="Times New Roman"/>
          </w:rPr>
          <w:t xml:space="preserve">Приложение № 9. Форма таблицы риска использования услуг </w:t>
        </w:r>
        <w:r w:rsidRPr="007464DC">
          <w:rPr>
            <w:rStyle w:val="af1"/>
            <w:rFonts w:cs="Times New Roman"/>
          </w:rPr>
          <w:t>НФО</w:t>
        </w:r>
        <w:r>
          <w:rPr>
            <w:webHidden/>
          </w:rPr>
          <w:tab/>
        </w:r>
        <w:r>
          <w:rPr>
            <w:webHidden/>
          </w:rPr>
          <w:fldChar w:fldCharType="begin"/>
        </w:r>
        <w:r>
          <w:rPr>
            <w:webHidden/>
          </w:rPr>
          <w:instrText xml:space="preserve"> PAGEREF _Toc184740084 \h </w:instrText>
        </w:r>
        <w:r>
          <w:rPr>
            <w:webHidden/>
          </w:rPr>
        </w:r>
        <w:r>
          <w:rPr>
            <w:webHidden/>
          </w:rPr>
          <w:fldChar w:fldCharType="separate"/>
        </w:r>
        <w:r>
          <w:rPr>
            <w:webHidden/>
          </w:rPr>
          <w:t>37</w:t>
        </w:r>
        <w:r>
          <w:rPr>
            <w:webHidden/>
          </w:rPr>
          <w:fldChar w:fldCharType="end"/>
        </w:r>
      </w:hyperlink>
    </w:p>
    <w:p w14:paraId="4DAA393C" w14:textId="1A5AD33B" w:rsidR="00C72773" w:rsidRDefault="00C72773">
      <w:pPr>
        <w:pStyle w:val="11"/>
        <w:rPr>
          <w:rFonts w:asciiTheme="minorHAnsi" w:eastAsiaTheme="minorEastAsia" w:hAnsiTheme="minorHAnsi"/>
          <w:bCs w:val="0"/>
          <w:kern w:val="2"/>
          <w:szCs w:val="24"/>
          <w:lang w:eastAsia="ru-RU"/>
          <w14:ligatures w14:val="standardContextual"/>
        </w:rPr>
      </w:pPr>
      <w:hyperlink w:anchor="_Toc184740085" w:history="1">
        <w:r w:rsidRPr="007464DC">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_Toc184740085 \h </w:instrText>
        </w:r>
        <w:r>
          <w:rPr>
            <w:webHidden/>
          </w:rPr>
        </w:r>
        <w:r>
          <w:rPr>
            <w:webHidden/>
          </w:rPr>
          <w:fldChar w:fldCharType="separate"/>
        </w:r>
        <w:r>
          <w:rPr>
            <w:webHidden/>
          </w:rPr>
          <w:t>37</w:t>
        </w:r>
        <w:r>
          <w:rPr>
            <w:webHidden/>
          </w:rPr>
          <w:fldChar w:fldCharType="end"/>
        </w:r>
      </w:hyperlink>
    </w:p>
    <w:p w14:paraId="166298C7" w14:textId="2D743F81" w:rsidR="00C72773" w:rsidRDefault="00C72773">
      <w:pPr>
        <w:pStyle w:val="11"/>
        <w:rPr>
          <w:rFonts w:asciiTheme="minorHAnsi" w:eastAsiaTheme="minorEastAsia" w:hAnsiTheme="minorHAnsi"/>
          <w:bCs w:val="0"/>
          <w:kern w:val="2"/>
          <w:szCs w:val="24"/>
          <w:lang w:eastAsia="ru-RU"/>
          <w14:ligatures w14:val="standardContextual"/>
        </w:rPr>
      </w:pPr>
      <w:hyperlink w:anchor="_Toc184740086" w:history="1">
        <w:r w:rsidRPr="007464DC">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_Toc184740086 \h </w:instrText>
        </w:r>
        <w:r>
          <w:rPr>
            <w:webHidden/>
          </w:rPr>
        </w:r>
        <w:r>
          <w:rPr>
            <w:webHidden/>
          </w:rPr>
          <w:fldChar w:fldCharType="separate"/>
        </w:r>
        <w:r>
          <w:rPr>
            <w:webHidden/>
          </w:rPr>
          <w:t>37</w:t>
        </w:r>
        <w:r>
          <w:rPr>
            <w:webHidden/>
          </w:rPr>
          <w:fldChar w:fldCharType="end"/>
        </w:r>
      </w:hyperlink>
    </w:p>
    <w:p w14:paraId="5F8BC5EF" w14:textId="1E37AE94" w:rsidR="00C72773" w:rsidRDefault="00C72773">
      <w:pPr>
        <w:pStyle w:val="11"/>
        <w:rPr>
          <w:rFonts w:asciiTheme="minorHAnsi" w:eastAsiaTheme="minorEastAsia" w:hAnsiTheme="minorHAnsi"/>
          <w:bCs w:val="0"/>
          <w:kern w:val="2"/>
          <w:szCs w:val="24"/>
          <w:lang w:eastAsia="ru-RU"/>
          <w14:ligatures w14:val="standardContextual"/>
        </w:rPr>
      </w:pPr>
      <w:hyperlink w:anchor="_Toc184740087" w:history="1">
        <w:r w:rsidRPr="007464DC">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_Toc184740087 \h </w:instrText>
        </w:r>
        <w:r>
          <w:rPr>
            <w:webHidden/>
          </w:rPr>
        </w:r>
        <w:r>
          <w:rPr>
            <w:webHidden/>
          </w:rPr>
          <w:fldChar w:fldCharType="separate"/>
        </w:r>
        <w:r>
          <w:rPr>
            <w:webHidden/>
          </w:rPr>
          <w:t>37</w:t>
        </w:r>
        <w:r>
          <w:rPr>
            <w:webHidden/>
          </w:rPr>
          <w:fldChar w:fldCharType="end"/>
        </w:r>
      </w:hyperlink>
    </w:p>
    <w:p w14:paraId="10355225" w14:textId="4F8F1279" w:rsidR="00C72773" w:rsidRDefault="00C72773">
      <w:pPr>
        <w:pStyle w:val="11"/>
        <w:rPr>
          <w:rFonts w:asciiTheme="minorHAnsi" w:eastAsiaTheme="minorEastAsia" w:hAnsiTheme="minorHAnsi"/>
          <w:bCs w:val="0"/>
          <w:kern w:val="2"/>
          <w:szCs w:val="24"/>
          <w:lang w:eastAsia="ru-RU"/>
          <w14:ligatures w14:val="standardContextual"/>
        </w:rPr>
      </w:pPr>
      <w:hyperlink w:anchor="_Toc184740088" w:history="1">
        <w:r w:rsidRPr="007464DC">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_Toc184740088 \h </w:instrText>
        </w:r>
        <w:r>
          <w:rPr>
            <w:webHidden/>
          </w:rPr>
        </w:r>
        <w:r>
          <w:rPr>
            <w:webHidden/>
          </w:rPr>
          <w:fldChar w:fldCharType="separate"/>
        </w:r>
        <w:r>
          <w:rPr>
            <w:webHidden/>
          </w:rPr>
          <w:t>37</w:t>
        </w:r>
        <w:r>
          <w:rPr>
            <w:webHidden/>
          </w:rPr>
          <w:fldChar w:fldCharType="end"/>
        </w:r>
      </w:hyperlink>
    </w:p>
    <w:p w14:paraId="689D13A1" w14:textId="5AD64087" w:rsidR="00C72773" w:rsidRDefault="00C72773">
      <w:pPr>
        <w:pStyle w:val="11"/>
        <w:rPr>
          <w:rFonts w:asciiTheme="minorHAnsi" w:eastAsiaTheme="minorEastAsia" w:hAnsiTheme="minorHAnsi"/>
          <w:bCs w:val="0"/>
          <w:kern w:val="2"/>
          <w:szCs w:val="24"/>
          <w:lang w:eastAsia="ru-RU"/>
          <w14:ligatures w14:val="standardContextual"/>
        </w:rPr>
      </w:pPr>
      <w:hyperlink w:anchor="_Toc184740089" w:history="1">
        <w:r w:rsidRPr="007464DC">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_Toc184740089 \h </w:instrText>
        </w:r>
        <w:r>
          <w:rPr>
            <w:webHidden/>
          </w:rPr>
        </w:r>
        <w:r>
          <w:rPr>
            <w:webHidden/>
          </w:rPr>
          <w:fldChar w:fldCharType="separate"/>
        </w:r>
        <w:r>
          <w:rPr>
            <w:webHidden/>
          </w:rPr>
          <w:t>37</w:t>
        </w:r>
        <w:r>
          <w:rPr>
            <w:webHidden/>
          </w:rPr>
          <w:fldChar w:fldCharType="end"/>
        </w:r>
      </w:hyperlink>
    </w:p>
    <w:p w14:paraId="6D06FE8C" w14:textId="6FD4EBB3" w:rsidR="00C72773" w:rsidRDefault="00C72773">
      <w:pPr>
        <w:pStyle w:val="11"/>
        <w:rPr>
          <w:rFonts w:asciiTheme="minorHAnsi" w:eastAsiaTheme="minorEastAsia" w:hAnsiTheme="minorHAnsi"/>
          <w:bCs w:val="0"/>
          <w:kern w:val="2"/>
          <w:szCs w:val="24"/>
          <w:lang w:eastAsia="ru-RU"/>
          <w14:ligatures w14:val="standardContextual"/>
        </w:rPr>
      </w:pPr>
      <w:hyperlink w:anchor="_Toc184740090" w:history="1">
        <w:r w:rsidRPr="007464DC">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_Toc184740090 \h </w:instrText>
        </w:r>
        <w:r>
          <w:rPr>
            <w:webHidden/>
          </w:rPr>
        </w:r>
        <w:r>
          <w:rPr>
            <w:webHidden/>
          </w:rPr>
          <w:fldChar w:fldCharType="separate"/>
        </w:r>
        <w:r>
          <w:rPr>
            <w:webHidden/>
          </w:rPr>
          <w:t>38</w:t>
        </w:r>
        <w:r>
          <w:rPr>
            <w:webHidden/>
          </w:rPr>
          <w:fldChar w:fldCharType="end"/>
        </w:r>
      </w:hyperlink>
    </w:p>
    <w:p w14:paraId="406032C0" w14:textId="09923C04" w:rsidR="00C72773" w:rsidRDefault="00C72773">
      <w:pPr>
        <w:pStyle w:val="11"/>
        <w:rPr>
          <w:rFonts w:asciiTheme="minorHAnsi" w:eastAsiaTheme="minorEastAsia" w:hAnsiTheme="minorHAnsi"/>
          <w:bCs w:val="0"/>
          <w:kern w:val="2"/>
          <w:szCs w:val="24"/>
          <w:lang w:eastAsia="ru-RU"/>
          <w14:ligatures w14:val="standardContextual"/>
        </w:rPr>
      </w:pPr>
      <w:hyperlink w:anchor="_Toc184740091" w:history="1">
        <w:r w:rsidRPr="007464DC">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_Toc184740091 \h </w:instrText>
        </w:r>
        <w:r>
          <w:rPr>
            <w:webHidden/>
          </w:rPr>
        </w:r>
        <w:r>
          <w:rPr>
            <w:webHidden/>
          </w:rPr>
          <w:fldChar w:fldCharType="separate"/>
        </w:r>
        <w:r>
          <w:rPr>
            <w:webHidden/>
          </w:rPr>
          <w:t>38</w:t>
        </w:r>
        <w:r>
          <w:rPr>
            <w:webHidden/>
          </w:rPr>
          <w:fldChar w:fldCharType="end"/>
        </w:r>
      </w:hyperlink>
    </w:p>
    <w:p w14:paraId="4587CD30" w14:textId="4FCF47D4" w:rsidR="00C72773" w:rsidRDefault="00C72773">
      <w:pPr>
        <w:pStyle w:val="11"/>
        <w:rPr>
          <w:rFonts w:asciiTheme="minorHAnsi" w:eastAsiaTheme="minorEastAsia" w:hAnsiTheme="minorHAnsi"/>
          <w:bCs w:val="0"/>
          <w:kern w:val="2"/>
          <w:szCs w:val="24"/>
          <w:lang w:eastAsia="ru-RU"/>
          <w14:ligatures w14:val="standardContextual"/>
        </w:rPr>
      </w:pPr>
      <w:hyperlink w:anchor="_Toc184740092" w:history="1">
        <w:r w:rsidRPr="007464DC">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_Toc184740092 \h </w:instrText>
        </w:r>
        <w:r>
          <w:rPr>
            <w:webHidden/>
          </w:rPr>
        </w:r>
        <w:r>
          <w:rPr>
            <w:webHidden/>
          </w:rPr>
          <w:fldChar w:fldCharType="separate"/>
        </w:r>
        <w:r>
          <w:rPr>
            <w:webHidden/>
          </w:rPr>
          <w:t>38</w:t>
        </w:r>
        <w:r>
          <w:rPr>
            <w:webHidden/>
          </w:rPr>
          <w:fldChar w:fldCharType="end"/>
        </w:r>
      </w:hyperlink>
    </w:p>
    <w:p w14:paraId="05D77153" w14:textId="3046063E" w:rsidR="00C72773" w:rsidRDefault="00C72773">
      <w:pPr>
        <w:pStyle w:val="11"/>
        <w:rPr>
          <w:rFonts w:asciiTheme="minorHAnsi" w:eastAsiaTheme="minorEastAsia" w:hAnsiTheme="minorHAnsi"/>
          <w:bCs w:val="0"/>
          <w:kern w:val="2"/>
          <w:szCs w:val="24"/>
          <w:lang w:eastAsia="ru-RU"/>
          <w14:ligatures w14:val="standardContextual"/>
        </w:rPr>
      </w:pPr>
      <w:hyperlink w:anchor="_Toc184740093" w:history="1">
        <w:r w:rsidRPr="007464DC">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_Toc184740093 \h </w:instrText>
        </w:r>
        <w:r>
          <w:rPr>
            <w:webHidden/>
          </w:rPr>
        </w:r>
        <w:r>
          <w:rPr>
            <w:webHidden/>
          </w:rPr>
          <w:fldChar w:fldCharType="separate"/>
        </w:r>
        <w:r>
          <w:rPr>
            <w:webHidden/>
          </w:rPr>
          <w:t>38</w:t>
        </w:r>
        <w:r>
          <w:rPr>
            <w:webHidden/>
          </w:rPr>
          <w:fldChar w:fldCharType="end"/>
        </w:r>
      </w:hyperlink>
    </w:p>
    <w:p w14:paraId="35232A2F" w14:textId="15C8EEF2" w:rsidR="00C72773" w:rsidRDefault="00C72773">
      <w:pPr>
        <w:pStyle w:val="11"/>
        <w:rPr>
          <w:rFonts w:asciiTheme="minorHAnsi" w:eastAsiaTheme="minorEastAsia" w:hAnsiTheme="minorHAnsi"/>
          <w:bCs w:val="0"/>
          <w:kern w:val="2"/>
          <w:szCs w:val="24"/>
          <w:lang w:eastAsia="ru-RU"/>
          <w14:ligatures w14:val="standardContextual"/>
        </w:rPr>
      </w:pPr>
      <w:hyperlink w:anchor="_Toc184740094" w:history="1">
        <w:r w:rsidRPr="007464DC">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_Toc184740094 \h </w:instrText>
        </w:r>
        <w:r>
          <w:rPr>
            <w:webHidden/>
          </w:rPr>
        </w:r>
        <w:r>
          <w:rPr>
            <w:webHidden/>
          </w:rPr>
          <w:fldChar w:fldCharType="separate"/>
        </w:r>
        <w:r>
          <w:rPr>
            <w:webHidden/>
          </w:rPr>
          <w:t>38</w:t>
        </w:r>
        <w:r>
          <w:rPr>
            <w:webHidden/>
          </w:rPr>
          <w:fldChar w:fldCharType="end"/>
        </w:r>
      </w:hyperlink>
    </w:p>
    <w:p w14:paraId="21162D49" w14:textId="56798DA9" w:rsidR="00C72773" w:rsidRDefault="00C72773">
      <w:pPr>
        <w:pStyle w:val="11"/>
        <w:rPr>
          <w:rFonts w:asciiTheme="minorHAnsi" w:eastAsiaTheme="minorEastAsia" w:hAnsiTheme="minorHAnsi"/>
          <w:bCs w:val="0"/>
          <w:kern w:val="2"/>
          <w:szCs w:val="24"/>
          <w:lang w:eastAsia="ru-RU"/>
          <w14:ligatures w14:val="standardContextual"/>
        </w:rPr>
      </w:pPr>
      <w:hyperlink w:anchor="_Toc184740095" w:history="1">
        <w:r w:rsidRPr="007464DC">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_Toc184740095 \h </w:instrText>
        </w:r>
        <w:r>
          <w:rPr>
            <w:webHidden/>
          </w:rPr>
        </w:r>
        <w:r>
          <w:rPr>
            <w:webHidden/>
          </w:rPr>
          <w:fldChar w:fldCharType="separate"/>
        </w:r>
        <w:r>
          <w:rPr>
            <w:webHidden/>
          </w:rPr>
          <w:t>38</w:t>
        </w:r>
        <w:r>
          <w:rPr>
            <w:webHidden/>
          </w:rPr>
          <w:fldChar w:fldCharType="end"/>
        </w:r>
      </w:hyperlink>
    </w:p>
    <w:p w14:paraId="6AD405AF" w14:textId="5673A744" w:rsidR="00C72773" w:rsidRDefault="00C72773">
      <w:pPr>
        <w:pStyle w:val="11"/>
        <w:rPr>
          <w:rFonts w:asciiTheme="minorHAnsi" w:eastAsiaTheme="minorEastAsia" w:hAnsiTheme="minorHAnsi"/>
          <w:bCs w:val="0"/>
          <w:kern w:val="2"/>
          <w:szCs w:val="24"/>
          <w:lang w:eastAsia="ru-RU"/>
          <w14:ligatures w14:val="standardContextual"/>
        </w:rPr>
      </w:pPr>
      <w:hyperlink w:anchor="_Toc184740096" w:history="1">
        <w:r w:rsidRPr="007464DC">
          <w:rPr>
            <w:rStyle w:val="af1"/>
            <w:rFonts w:eastAsia="Times New Roman" w:cs="Times New Roman"/>
            <w:lang w:eastAsia="ru-RU"/>
          </w:rPr>
          <w:t>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_Toc184740096 \h </w:instrText>
        </w:r>
        <w:r>
          <w:rPr>
            <w:webHidden/>
          </w:rPr>
        </w:r>
        <w:r>
          <w:rPr>
            <w:webHidden/>
          </w:rPr>
          <w:fldChar w:fldCharType="separate"/>
        </w:r>
        <w:r>
          <w:rPr>
            <w:webHidden/>
          </w:rPr>
          <w:t>38</w:t>
        </w:r>
        <w:r>
          <w:rPr>
            <w:webHidden/>
          </w:rPr>
          <w:fldChar w:fldCharType="end"/>
        </w:r>
      </w:hyperlink>
    </w:p>
    <w:p w14:paraId="62EB054E" w14:textId="1E8EB147" w:rsidR="00C72773" w:rsidRDefault="00C72773">
      <w:pPr>
        <w:pStyle w:val="11"/>
        <w:rPr>
          <w:rFonts w:asciiTheme="minorHAnsi" w:eastAsiaTheme="minorEastAsia" w:hAnsiTheme="minorHAnsi"/>
          <w:bCs w:val="0"/>
          <w:kern w:val="2"/>
          <w:szCs w:val="24"/>
          <w:lang w:eastAsia="ru-RU"/>
          <w14:ligatures w14:val="standardContextual"/>
        </w:rPr>
      </w:pPr>
      <w:hyperlink w:anchor="_Toc184740097" w:history="1">
        <w:r w:rsidRPr="007464DC">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_Toc184740097 \h </w:instrText>
        </w:r>
        <w:r>
          <w:rPr>
            <w:webHidden/>
          </w:rPr>
        </w:r>
        <w:r>
          <w:rPr>
            <w:webHidden/>
          </w:rPr>
          <w:fldChar w:fldCharType="separate"/>
        </w:r>
        <w:r>
          <w:rPr>
            <w:webHidden/>
          </w:rPr>
          <w:t>38</w:t>
        </w:r>
        <w:r>
          <w:rPr>
            <w:webHidden/>
          </w:rPr>
          <w:fldChar w:fldCharType="end"/>
        </w:r>
      </w:hyperlink>
    </w:p>
    <w:p w14:paraId="6D376F8E" w14:textId="051BEB42" w:rsidR="00C72773" w:rsidRDefault="00C72773">
      <w:pPr>
        <w:pStyle w:val="11"/>
        <w:rPr>
          <w:rFonts w:asciiTheme="minorHAnsi" w:eastAsiaTheme="minorEastAsia" w:hAnsiTheme="minorHAnsi"/>
          <w:bCs w:val="0"/>
          <w:kern w:val="2"/>
          <w:szCs w:val="24"/>
          <w:lang w:eastAsia="ru-RU"/>
          <w14:ligatures w14:val="standardContextual"/>
        </w:rPr>
      </w:pPr>
      <w:hyperlink w:anchor="_Toc184740098" w:history="1">
        <w:r w:rsidRPr="007464DC">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_Toc184740098 \h </w:instrText>
        </w:r>
        <w:r>
          <w:rPr>
            <w:webHidden/>
          </w:rPr>
        </w:r>
        <w:r>
          <w:rPr>
            <w:webHidden/>
          </w:rPr>
          <w:fldChar w:fldCharType="separate"/>
        </w:r>
        <w:r>
          <w:rPr>
            <w:webHidden/>
          </w:rPr>
          <w:t>38</w:t>
        </w:r>
        <w:r>
          <w:rPr>
            <w:webHidden/>
          </w:rPr>
          <w:fldChar w:fldCharType="end"/>
        </w:r>
      </w:hyperlink>
    </w:p>
    <w:p w14:paraId="41740858" w14:textId="02BF7BD9" w:rsidR="00035F3F" w:rsidRPr="006A155D" w:rsidRDefault="004B7B11" w:rsidP="00183E86">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3BDD6BC2" w14:textId="77777777" w:rsidR="00C90783" w:rsidRPr="006A155D" w:rsidRDefault="00C90783" w:rsidP="00183E86">
      <w:pPr>
        <w:rPr>
          <w:rFonts w:ascii="Times New Roman" w:hAnsi="Times New Roman" w:cs="Times New Roman"/>
          <w:color w:val="000000" w:themeColor="text1"/>
          <w:sz w:val="24"/>
          <w:szCs w:val="24"/>
        </w:rPr>
      </w:pPr>
    </w:p>
    <w:p w14:paraId="53F6AC32" w14:textId="4CFDB389" w:rsidR="003C4C16" w:rsidRPr="006A155D" w:rsidRDefault="003C4C16" w:rsidP="00752D8B">
      <w:pPr>
        <w:pStyle w:val="1"/>
        <w:keepLines w:val="0"/>
        <w:pageBreakBefore/>
        <w:tabs>
          <w:tab w:val="left" w:pos="993"/>
        </w:tabs>
        <w:spacing w:after="0"/>
        <w:ind w:firstLine="709"/>
        <w:contextualSpacing/>
        <w:rPr>
          <w:rFonts w:cs="Times New Roman"/>
          <w:szCs w:val="24"/>
        </w:rPr>
      </w:pPr>
      <w:bookmarkStart w:id="1" w:name="_Toc184739954"/>
      <w:r w:rsidRPr="006A155D">
        <w:rPr>
          <w:rFonts w:cs="Times New Roman"/>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rPr>
          <w:rFonts w:cs="Times New Roman"/>
          <w:szCs w:val="24"/>
        </w:rPr>
      </w:pPr>
      <w:bookmarkStart w:id="2" w:name="_Toc184739955"/>
      <w:r w:rsidRPr="006A155D">
        <w:rPr>
          <w:rFonts w:cs="Times New Roman"/>
          <w:szCs w:val="24"/>
        </w:rPr>
        <w:t xml:space="preserve">1. </w:t>
      </w:r>
      <w:r w:rsidR="00D31126" w:rsidRPr="006A155D">
        <w:rPr>
          <w:rFonts w:cs="Times New Roman"/>
          <w:szCs w:val="24"/>
        </w:rPr>
        <w:t>Общие положения</w:t>
      </w:r>
      <w:bookmarkEnd w:id="0"/>
      <w:bookmarkEnd w:id="2"/>
    </w:p>
    <w:p w14:paraId="57FB5010" w14:textId="52FF12E7"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4A7325" w:rsidRPr="004A7325">
        <w:rPr>
          <w:rFonts w:ascii="Times New Roman" w:hAnsi="Times New Roman" w:cs="Times New Roman"/>
          <w:color w:val="000000" w:themeColor="text1"/>
          <w:sz w:val="24"/>
          <w:szCs w:val="24"/>
        </w:rPr>
        <w:t>оператора обмена цифровых финансовых активов</w:t>
      </w:r>
      <w:r w:rsidR="004A7325" w:rsidRPr="004A7325">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6A155D" w:rsidRDefault="003E2174"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 xml:space="preserve">1.3. Особенности вида и масштаба деятельности </w:t>
      </w:r>
      <w:r w:rsidR="006A155D" w:rsidRPr="006A155D">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4B9266DE"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соответствующего критериям отнесения к малым предприятиям и микропредприятиям исходя из среднесписочной численности работников и полученного от осуществления предпринимательской деятельности дохода, определяемых в соответствии с законодательством Российской Федерации (п. 1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0C19295" w14:textId="3EFCA1AC"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Если в процессе деятельности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возникают условия, не позволяющие отнести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 малому предприятию или микропредприятию,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разрабатываются ПВК в целях ПОД/ФТ/ФРОМУ в соответствии с требованиями Банка России, установленными в отношении некредитных финансовых организаций, указанных в п. 2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B2B7DB3" w14:textId="0701618B" w:rsidR="009752E3" w:rsidRPr="006A155D" w:rsidRDefault="009752E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положений пп. 2 и 3 п. 1.1 ст. 4 Федерального закона от 24.07.2007 № 209</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ФЗ «О развитии малого и среднего предпринимательства в Российской Федерации» предельные значения показателей среднесписочной численности работников и дохода, полученного от осуществления предпринимательской деятельности, учитываются по состоянию за предшествующий календарный год, факт соответствия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критериям отнесения к малым предприятиям и микропредприятиям для целей организации системы внутреннего контроля в целях ПОД/ФТ/ФРОМУ подлежит проверке руководителем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сведения представляются в налоговые органы в соответствии с положениями п. 3 ст. 80 Налогового кодекса Российской Федерации.</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2DCF1EBA"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отсутствует</w:t>
      </w:r>
      <w:r w:rsidR="00766729" w:rsidRPr="006A155D">
        <w:rPr>
          <w:rFonts w:ascii="Times New Roman" w:hAnsi="Times New Roman" w:cs="Times New Roman"/>
          <w:i/>
          <w:iCs/>
          <w:color w:val="000000" w:themeColor="text1"/>
          <w:sz w:val="24"/>
          <w:szCs w:val="24"/>
        </w:rPr>
        <w:t>/есть</w:t>
      </w:r>
      <w:r w:rsidRPr="006A155D">
        <w:rPr>
          <w:rFonts w:ascii="Times New Roman" w:hAnsi="Times New Roman" w:cs="Times New Roman"/>
          <w:color w:val="000000" w:themeColor="text1"/>
          <w:sz w:val="24"/>
          <w:szCs w:val="24"/>
        </w:rPr>
        <w:t xml:space="preserve"> коллегиальный исполнительный орган.</w:t>
      </w:r>
    </w:p>
    <w:p w14:paraId="6C340398" w14:textId="1B1700EF"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1.3.5. С учетом особенностей структуры и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на дату утверждения настоящих ПВК в целях ПОД/ФТ/ФРОМУ отсутствует необходимость создавать самостоятельное подразделение по ПОД/ФТ/ФРОМУ, либо определить входящее в структуру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подразделение, в компетенцию которого будут входить вопросы ПОД/ФТ/ФРОМУ. </w:t>
      </w:r>
    </w:p>
    <w:p w14:paraId="227ADB0D" w14:textId="3CE62179"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1.3.6.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1A87066A"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1.3.7.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350F5A8A"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(упрощенной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w:t>
      </w:r>
      <w:r w:rsidRPr="006A155D">
        <w:rPr>
          <w:rFonts w:ascii="Times New Roman" w:hAnsi="Times New Roman" w:cs="Times New Roman"/>
          <w:color w:val="000000" w:themeColor="text1"/>
          <w:sz w:val="24"/>
          <w:szCs w:val="24"/>
        </w:rPr>
        <w:lastRenderedPageBreak/>
        <w:t>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lastRenderedPageBreak/>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связанных с 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lastRenderedPageBreak/>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w:t>
      </w:r>
      <w:r w:rsidRPr="006A155D">
        <w:rPr>
          <w:rFonts w:ascii="Times New Roman" w:eastAsia="Times New Roman" w:hAnsi="Times New Roman" w:cs="Times New Roman"/>
          <w:color w:val="000000" w:themeColor="text1"/>
          <w:sz w:val="24"/>
          <w:szCs w:val="24"/>
          <w:lang w:eastAsia="ru-RU"/>
        </w:rPr>
        <w:lastRenderedPageBreak/>
        <w:t xml:space="preserve">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6A155D" w:rsidRDefault="00D31126" w:rsidP="003F751B">
      <w:pPr>
        <w:pStyle w:val="1"/>
        <w:keepLines w:val="0"/>
        <w:tabs>
          <w:tab w:val="left" w:pos="993"/>
        </w:tabs>
        <w:spacing w:after="0"/>
        <w:ind w:firstLine="709"/>
        <w:contextualSpacing/>
        <w:rPr>
          <w:rFonts w:cs="Times New Roman"/>
          <w:szCs w:val="24"/>
        </w:rPr>
      </w:pPr>
      <w:bookmarkStart w:id="6" w:name="_Toc184739956"/>
      <w:r w:rsidRPr="006A155D">
        <w:rPr>
          <w:rFonts w:cs="Times New Roman"/>
          <w:szCs w:val="24"/>
        </w:rPr>
        <w:t xml:space="preserve">2. Программа организации системы </w:t>
      </w:r>
      <w:r w:rsidR="00315C20" w:rsidRPr="006A155D">
        <w:rPr>
          <w:rFonts w:cs="Times New Roman"/>
          <w:szCs w:val="24"/>
        </w:rPr>
        <w:t>ПОД/ФТ/ФРОМУ</w:t>
      </w:r>
      <w:bookmarkEnd w:id="5"/>
      <w:bookmarkEnd w:id="6"/>
    </w:p>
    <w:p w14:paraId="37A51915" w14:textId="77777777" w:rsidR="003F583B" w:rsidRPr="006A155D" w:rsidRDefault="003F583B" w:rsidP="00752D8B">
      <w:pPr>
        <w:tabs>
          <w:tab w:val="left" w:pos="993"/>
        </w:tabs>
        <w:rPr>
          <w:rFonts w:ascii="Times New Roman" w:hAnsi="Times New Roman" w:cs="Times New Roman"/>
          <w:color w:val="000000" w:themeColor="text1"/>
          <w:sz w:val="24"/>
          <w:szCs w:val="24"/>
        </w:rPr>
      </w:pPr>
      <w:bookmarkStart w:id="7" w:name="_Toc443519552"/>
      <w:bookmarkStart w:id="8" w:name="_Toc473722048"/>
    </w:p>
    <w:p w14:paraId="33FC14A8" w14:textId="77A2B275" w:rsidR="007B7EE1" w:rsidRPr="006A155D" w:rsidRDefault="007B7EE1" w:rsidP="00752D8B">
      <w:pPr>
        <w:pStyle w:val="2"/>
        <w:keepLines w:val="0"/>
        <w:tabs>
          <w:tab w:val="left" w:pos="993"/>
        </w:tabs>
        <w:contextualSpacing/>
        <w:rPr>
          <w:rFonts w:ascii="Times New Roman" w:hAnsi="Times New Roman" w:cs="Times New Roman"/>
          <w:sz w:val="24"/>
          <w:szCs w:val="24"/>
        </w:rPr>
      </w:pPr>
      <w:bookmarkStart w:id="9" w:name="_Toc184739957"/>
      <w:r w:rsidRPr="006A155D">
        <w:rPr>
          <w:rFonts w:ascii="Times New Roman" w:hAnsi="Times New Roman" w:cs="Times New Roman"/>
          <w:sz w:val="24"/>
          <w:szCs w:val="24"/>
        </w:rPr>
        <w:t>2.1. Общие положения</w:t>
      </w:r>
      <w:bookmarkEnd w:id="7"/>
      <w:bookmarkEnd w:id="8"/>
      <w:bookmarkEnd w:id="9"/>
    </w:p>
    <w:p w14:paraId="1B67A4E1" w14:textId="722D1DC8"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0" w:name="_Toc443519553"/>
      <w:bookmarkStart w:id="11" w:name="_Toc184739958"/>
      <w:r w:rsidRPr="006A155D">
        <w:rPr>
          <w:rFonts w:ascii="Times New Roman" w:hAnsi="Times New Roman" w:cs="Times New Roman"/>
          <w:sz w:val="24"/>
          <w:szCs w:val="24"/>
        </w:rPr>
        <w:t>2.2.</w:t>
      </w:r>
      <w:r w:rsidR="00BE04D3" w:rsidRPr="006A155D">
        <w:rPr>
          <w:rFonts w:ascii="Times New Roman" w:hAnsi="Times New Roman" w:cs="Times New Roman"/>
          <w:sz w:val="24"/>
          <w:szCs w:val="24"/>
        </w:rPr>
        <w:t xml:space="preserve"> </w:t>
      </w:r>
      <w:bookmarkStart w:id="12" w:name="_Toc443519554"/>
      <w:bookmarkEnd w:id="10"/>
      <w:r w:rsidR="00B76113" w:rsidRPr="006A155D">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w:t>
      </w:r>
      <w:bookmarkEnd w:id="11"/>
      <w:r w:rsidR="00B76113" w:rsidRPr="006A155D">
        <w:rPr>
          <w:rFonts w:ascii="Times New Roman" w:hAnsi="Times New Roman" w:cs="Times New Roman"/>
          <w:sz w:val="24"/>
          <w:szCs w:val="24"/>
        </w:rPr>
        <w:t xml:space="preserve"> </w:t>
      </w:r>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w:t>
      </w:r>
      <w:r w:rsidRPr="006A155D">
        <w:rPr>
          <w:rFonts w:ascii="Times New Roman" w:hAnsi="Times New Roman" w:cs="Times New Roman"/>
          <w:color w:val="000000" w:themeColor="text1"/>
          <w:sz w:val="24"/>
          <w:szCs w:val="24"/>
        </w:rPr>
        <w:lastRenderedPageBreak/>
        <w:t xml:space="preserve">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68DE6D7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 результатах реализации ПВК по ПОД/ФТ, рекомендуемых мерах по улучшению системы ПОД/ФТ (при наличии в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организации коллегиального исполнительного органа);</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3" w:name="_Toc184739959"/>
      <w:r w:rsidRPr="006A155D">
        <w:rPr>
          <w:rFonts w:ascii="Times New Roman" w:hAnsi="Times New Roman" w:cs="Times New Roman"/>
          <w:sz w:val="24"/>
          <w:szCs w:val="24"/>
        </w:rPr>
        <w:lastRenderedPageBreak/>
        <w:t>2.3.</w:t>
      </w:r>
      <w:r w:rsidR="00BC77D2" w:rsidRPr="006A155D">
        <w:rPr>
          <w:rFonts w:ascii="Times New Roman" w:hAnsi="Times New Roman" w:cs="Times New Roman"/>
          <w:sz w:val="24"/>
          <w:szCs w:val="24"/>
        </w:rPr>
        <w:t xml:space="preserve"> </w:t>
      </w:r>
      <w:bookmarkStart w:id="14" w:name="_Toc443519555"/>
      <w:bookmarkEnd w:id="12"/>
      <w:r w:rsidR="00B76113" w:rsidRPr="006A155D">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(при наличии таких сотрудников в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w:t>
      </w:r>
      <w:bookmarkEnd w:id="13"/>
    </w:p>
    <w:p w14:paraId="7722C96F" w14:textId="2C2E10FB"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5" w:name="_Toc184739960"/>
      <w:r w:rsidRPr="006A155D">
        <w:rPr>
          <w:rFonts w:ascii="Times New Roman" w:hAnsi="Times New Roman" w:cs="Times New Roman"/>
          <w:sz w:val="24"/>
          <w:szCs w:val="24"/>
        </w:rPr>
        <w:t>2.4.</w:t>
      </w:r>
      <w:r w:rsidR="0021060E" w:rsidRPr="006A155D">
        <w:rPr>
          <w:rFonts w:ascii="Times New Roman" w:hAnsi="Times New Roman" w:cs="Times New Roman"/>
          <w:sz w:val="24"/>
          <w:szCs w:val="24"/>
        </w:rPr>
        <w:t xml:space="preserve"> </w:t>
      </w:r>
      <w:bookmarkEnd w:id="14"/>
      <w:r w:rsidR="00B76113"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с ее обособленными подразделениями (филиалами) (при их наличии) по вопросам ПОД/ФТ</w:t>
      </w:r>
      <w:bookmarkEnd w:id="15"/>
    </w:p>
    <w:p w14:paraId="56429BE6" w14:textId="49AE601A"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6" w:name="_Toc443519556"/>
      <w:bookmarkStart w:id="17" w:name="_Toc184739961"/>
      <w:r w:rsidRPr="006A155D">
        <w:rPr>
          <w:rFonts w:ascii="Times New Roman" w:hAnsi="Times New Roman" w:cs="Times New Roman"/>
          <w:sz w:val="24"/>
          <w:szCs w:val="24"/>
        </w:rPr>
        <w:t>2.5.</w:t>
      </w:r>
      <w:r w:rsidR="0021060E" w:rsidRPr="006A155D">
        <w:rPr>
          <w:rFonts w:ascii="Times New Roman" w:hAnsi="Times New Roman" w:cs="Times New Roman"/>
          <w:sz w:val="24"/>
          <w:szCs w:val="24"/>
        </w:rPr>
        <w:t xml:space="preserve"> </w:t>
      </w:r>
      <w:bookmarkStart w:id="18" w:name="_Toc443519557"/>
      <w:bookmarkEnd w:id="16"/>
      <w:r w:rsidR="00B76113" w:rsidRPr="006A155D">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при реализации ПВК по ПОД/ФТ</w:t>
      </w:r>
      <w:bookmarkEnd w:id="17"/>
      <w:r w:rsidR="00B76113" w:rsidRPr="006A155D">
        <w:rPr>
          <w:rFonts w:ascii="Times New Roman" w:hAnsi="Times New Roman" w:cs="Times New Roman"/>
          <w:sz w:val="24"/>
          <w:szCs w:val="24"/>
        </w:rPr>
        <w:t xml:space="preserve"> </w:t>
      </w:r>
    </w:p>
    <w:p w14:paraId="21E752F0" w14:textId="104E3FE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9" w:name="_Toc184739962"/>
      <w:r w:rsidRPr="006A155D">
        <w:rPr>
          <w:rFonts w:ascii="Times New Roman" w:hAnsi="Times New Roman" w:cs="Times New Roman"/>
          <w:sz w:val="24"/>
          <w:szCs w:val="24"/>
        </w:rPr>
        <w:t xml:space="preserve">2.6. </w:t>
      </w:r>
      <w:bookmarkEnd w:id="18"/>
      <w:r w:rsidR="00B76113" w:rsidRPr="006A155D">
        <w:rPr>
          <w:rFonts w:ascii="Times New Roman" w:hAnsi="Times New Roman" w:cs="Times New Roman"/>
          <w:sz w:val="24"/>
          <w:szCs w:val="24"/>
        </w:rPr>
        <w:t xml:space="preserve">Порядок хранения информации (документов), полученной (полученных)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в результате реализации ПВК по ПОД/ФТ</w:t>
      </w:r>
      <w:bookmarkEnd w:id="19"/>
    </w:p>
    <w:p w14:paraId="021737CF" w14:textId="20F6CA4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0" w:name="_Toc443519558"/>
      <w:bookmarkStart w:id="21" w:name="_Toc184739963"/>
      <w:r w:rsidRPr="006A155D">
        <w:rPr>
          <w:rFonts w:ascii="Times New Roman" w:hAnsi="Times New Roman" w:cs="Times New Roman"/>
          <w:sz w:val="24"/>
          <w:szCs w:val="24"/>
        </w:rPr>
        <w:t>2.7.</w:t>
      </w:r>
      <w:r w:rsidR="00A56E49" w:rsidRPr="006A155D">
        <w:rPr>
          <w:rFonts w:ascii="Times New Roman" w:hAnsi="Times New Roman" w:cs="Times New Roman"/>
          <w:sz w:val="24"/>
          <w:szCs w:val="24"/>
        </w:rPr>
        <w:t xml:space="preserve"> </w:t>
      </w:r>
      <w:bookmarkEnd w:id="20"/>
      <w:r w:rsidR="00B76113" w:rsidRPr="006A155D">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1"/>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6A155D" w:rsidRDefault="00D31126" w:rsidP="004643F1">
      <w:pPr>
        <w:pStyle w:val="1"/>
        <w:keepLines w:val="0"/>
        <w:tabs>
          <w:tab w:val="left" w:pos="993"/>
        </w:tabs>
        <w:spacing w:after="0"/>
        <w:ind w:firstLine="709"/>
        <w:contextualSpacing/>
        <w:rPr>
          <w:rFonts w:cs="Times New Roman"/>
          <w:szCs w:val="24"/>
        </w:rPr>
      </w:pPr>
      <w:bookmarkStart w:id="22" w:name="_Toc184739964"/>
      <w:r w:rsidRPr="006A155D">
        <w:rPr>
          <w:rFonts w:cs="Times New Roman"/>
          <w:szCs w:val="24"/>
        </w:rPr>
        <w:t>3.</w:t>
      </w:r>
      <w:r w:rsidR="00F67D74" w:rsidRPr="006A155D">
        <w:rPr>
          <w:rFonts w:cs="Times New Roman"/>
          <w:szCs w:val="24"/>
        </w:rPr>
        <w:t xml:space="preserve"> </w:t>
      </w:r>
      <w:bookmarkStart w:id="23" w:name="_Toc443519563"/>
      <w:r w:rsidR="00743E9D" w:rsidRPr="006A155D">
        <w:rPr>
          <w:rFonts w:cs="Times New Roman"/>
          <w:szCs w:val="24"/>
        </w:rPr>
        <w:t>Программа идентификации клиента, представителя клиента, выгодоприобретателя, бенефициарного владельца</w:t>
      </w:r>
      <w:bookmarkStart w:id="24" w:name="_Toc443519564"/>
      <w:bookmarkEnd w:id="22"/>
      <w:bookmarkEnd w:id="23"/>
    </w:p>
    <w:p w14:paraId="351CDCB8"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74143EE4" w14:textId="786AD290" w:rsidR="00D31126" w:rsidRPr="006A155D" w:rsidRDefault="00D31126" w:rsidP="00752D8B">
      <w:pPr>
        <w:pStyle w:val="2"/>
        <w:tabs>
          <w:tab w:val="left" w:pos="993"/>
        </w:tabs>
        <w:rPr>
          <w:rFonts w:ascii="Times New Roman" w:hAnsi="Times New Roman" w:cs="Times New Roman"/>
          <w:sz w:val="24"/>
          <w:szCs w:val="24"/>
        </w:rPr>
      </w:pPr>
      <w:bookmarkStart w:id="25" w:name="_Toc184739965"/>
      <w:r w:rsidRPr="006A155D">
        <w:rPr>
          <w:rFonts w:ascii="Times New Roman" w:hAnsi="Times New Roman" w:cs="Times New Roman"/>
          <w:sz w:val="24"/>
          <w:szCs w:val="24"/>
        </w:rPr>
        <w:t>3.1.</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24"/>
      <w:bookmarkEnd w:id="25"/>
      <w:r w:rsidRPr="006A155D">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w:t>
      </w:r>
      <w:r w:rsidRPr="006A155D">
        <w:rPr>
          <w:rFonts w:ascii="Times New Roman" w:hAnsi="Times New Roman" w:cs="Times New Roman"/>
          <w:color w:val="000000" w:themeColor="text1"/>
          <w:sz w:val="24"/>
          <w:szCs w:val="24"/>
        </w:rPr>
        <w:lastRenderedPageBreak/>
        <w:t xml:space="preserve">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6" w:name="OLE_LINK123"/>
      <w:bookmarkStart w:id="27" w:name="OLE_LINK124"/>
      <w:r w:rsidRPr="006A155D">
        <w:rPr>
          <w:rFonts w:ascii="Times New Roman" w:hAnsi="Times New Roman" w:cs="Times New Roman"/>
          <w:color w:val="000000" w:themeColor="text1"/>
          <w:sz w:val="24"/>
          <w:szCs w:val="24"/>
        </w:rPr>
        <w:t xml:space="preserve">настоящих ПВК в целях </w:t>
      </w:r>
      <w:bookmarkEnd w:id="26"/>
      <w:bookmarkEnd w:id="27"/>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5E974162" w:rsidR="009D4FD1" w:rsidRPr="006A155D" w:rsidRDefault="00D31126" w:rsidP="00403592">
      <w:pPr>
        <w:pStyle w:val="2"/>
        <w:keepLines w:val="0"/>
        <w:tabs>
          <w:tab w:val="left" w:pos="993"/>
        </w:tabs>
        <w:contextualSpacing/>
        <w:rPr>
          <w:rFonts w:ascii="Times New Roman" w:hAnsi="Times New Roman" w:cs="Times New Roman"/>
          <w:sz w:val="24"/>
          <w:szCs w:val="24"/>
        </w:rPr>
      </w:pPr>
      <w:bookmarkStart w:id="28" w:name="_Toc443519565"/>
      <w:bookmarkStart w:id="29" w:name="_Toc184739966"/>
      <w:r w:rsidRPr="006A155D">
        <w:rPr>
          <w:rFonts w:ascii="Times New Roman" w:hAnsi="Times New Roman" w:cs="Times New Roman"/>
          <w:sz w:val="24"/>
          <w:szCs w:val="24"/>
        </w:rPr>
        <w:t>3.2.</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w:t>
      </w:r>
      <w:r w:rsidR="009D4FD1" w:rsidRPr="006A155D">
        <w:rPr>
          <w:rFonts w:ascii="Times New Roman" w:hAnsi="Times New Roman" w:cs="Times New Roman"/>
          <w:sz w:val="24"/>
          <w:szCs w:val="24"/>
        </w:rPr>
        <w:t>циарного владельца</w:t>
      </w:r>
      <w:bookmarkEnd w:id="28"/>
      <w:r w:rsidR="00403592" w:rsidRPr="006A155D">
        <w:rPr>
          <w:rFonts w:ascii="Times New Roman" w:hAnsi="Times New Roman" w:cs="Times New Roman"/>
          <w:sz w:val="24"/>
          <w:szCs w:val="24"/>
        </w:rPr>
        <w:t xml:space="preserve">, </w:t>
      </w:r>
      <w:r w:rsidR="002456A3" w:rsidRPr="002456A3">
        <w:rPr>
          <w:rFonts w:ascii="Times New Roman" w:hAnsi="Times New Roman" w:cs="Times New Roman"/>
          <w:sz w:val="24"/>
          <w:szCs w:val="24"/>
        </w:rPr>
        <w:t>в том числе особенности процедуры упрощенной идентификации</w:t>
      </w:r>
      <w:r w:rsidR="002456A3">
        <w:rPr>
          <w:rFonts w:ascii="Times New Roman" w:hAnsi="Times New Roman" w:cs="Times New Roman"/>
          <w:sz w:val="24"/>
          <w:szCs w:val="24"/>
        </w:rPr>
        <w:t xml:space="preserve">, </w:t>
      </w:r>
      <w:r w:rsidR="00403592" w:rsidRPr="006A155D">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29"/>
    </w:p>
    <w:p w14:paraId="054B0841" w14:textId="0F3BA2F9" w:rsidR="00B21FD2" w:rsidRPr="006A155D" w:rsidRDefault="00315C20" w:rsidP="00752D8B">
      <w:pPr>
        <w:pStyle w:val="2"/>
        <w:keepLines w:val="0"/>
        <w:tabs>
          <w:tab w:val="left" w:pos="993"/>
        </w:tabs>
        <w:contextualSpacing/>
        <w:rPr>
          <w:rFonts w:ascii="Times New Roman" w:hAnsi="Times New Roman" w:cs="Times New Roman"/>
          <w:sz w:val="24"/>
          <w:szCs w:val="24"/>
        </w:rPr>
      </w:pPr>
      <w:bookmarkStart w:id="30" w:name="_Toc443519566"/>
      <w:bookmarkStart w:id="31" w:name="_Toc520302911"/>
      <w:bookmarkStart w:id="32" w:name="_Toc184739967"/>
      <w:r w:rsidRPr="006A155D">
        <w:rPr>
          <w:rFonts w:ascii="Times New Roman" w:hAnsi="Times New Roman" w:cs="Times New Roman"/>
          <w:sz w:val="24"/>
          <w:szCs w:val="24"/>
        </w:rPr>
        <w:t xml:space="preserve">3.3. </w:t>
      </w:r>
      <w:r w:rsidR="00F514CB" w:rsidRPr="006A155D">
        <w:rPr>
          <w:rFonts w:ascii="Times New Roman" w:hAnsi="Times New Roman" w:cs="Times New Roman"/>
          <w:sz w:val="24"/>
          <w:szCs w:val="24"/>
        </w:rPr>
        <w:t xml:space="preserve">Порядок проверки (в </w:t>
      </w:r>
      <w:r w:rsidR="006E426A" w:rsidRPr="006A155D">
        <w:rPr>
          <w:rFonts w:ascii="Times New Roman" w:hAnsi="Times New Roman" w:cs="Times New Roman"/>
          <w:sz w:val="24"/>
          <w:szCs w:val="24"/>
        </w:rPr>
        <w:t>т. ч.</w:t>
      </w:r>
      <w:r w:rsidR="00F514CB" w:rsidRPr="006A155D">
        <w:rPr>
          <w:rFonts w:ascii="Times New Roman" w:hAnsi="Times New Roman" w:cs="Times New Roman"/>
          <w:sz w:val="24"/>
          <w:szCs w:val="24"/>
        </w:rPr>
        <w:t xml:space="preserve"> проведения сверки) </w:t>
      </w:r>
      <w:r w:rsidRPr="006A155D">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владельца сведений, получаемых в соответствии </w:t>
      </w:r>
      <w:r w:rsidR="00032DC8" w:rsidRPr="006A155D">
        <w:rPr>
          <w:rFonts w:ascii="Times New Roman" w:hAnsi="Times New Roman" w:cs="Times New Roman"/>
          <w:sz w:val="24"/>
          <w:szCs w:val="24"/>
        </w:rPr>
        <w:t xml:space="preserve">с п. 2 ст. 6 и п. 2 ст. 7.4 </w:t>
      </w:r>
      <w:r w:rsidRPr="006A155D">
        <w:rPr>
          <w:rFonts w:ascii="Times New Roman" w:hAnsi="Times New Roman" w:cs="Times New Roman"/>
          <w:sz w:val="24"/>
          <w:szCs w:val="24"/>
        </w:rPr>
        <w:t>Федерального закона</w:t>
      </w:r>
      <w:bookmarkEnd w:id="30"/>
      <w:bookmarkEnd w:id="31"/>
      <w:r w:rsidRPr="006A155D">
        <w:rPr>
          <w:rFonts w:ascii="Times New Roman" w:hAnsi="Times New Roman" w:cs="Times New Roman"/>
          <w:sz w:val="24"/>
          <w:szCs w:val="24"/>
        </w:rPr>
        <w:t xml:space="preserve">, а </w:t>
      </w:r>
      <w:r w:rsidR="00D35E76" w:rsidRPr="006A155D">
        <w:rPr>
          <w:rFonts w:ascii="Times New Roman" w:hAnsi="Times New Roman" w:cs="Times New Roman"/>
          <w:sz w:val="24"/>
          <w:szCs w:val="24"/>
        </w:rPr>
        <w:t>также</w:t>
      </w:r>
      <w:r w:rsidRPr="006A155D">
        <w:rPr>
          <w:rFonts w:ascii="Times New Roman" w:hAnsi="Times New Roman" w:cs="Times New Roman"/>
          <w:sz w:val="24"/>
          <w:szCs w:val="24"/>
        </w:rPr>
        <w:t xml:space="preserve"> в целях исполнения </w:t>
      </w:r>
      <w:r w:rsidR="00D35E76" w:rsidRPr="006A155D">
        <w:rPr>
          <w:rFonts w:ascii="Times New Roman" w:hAnsi="Times New Roman" w:cs="Times New Roman"/>
          <w:sz w:val="24"/>
          <w:szCs w:val="24"/>
        </w:rPr>
        <w:t>обязанностей, установленных</w:t>
      </w:r>
      <w:r w:rsidRPr="006A155D">
        <w:rPr>
          <w:rFonts w:ascii="Times New Roman" w:hAnsi="Times New Roman" w:cs="Times New Roman"/>
          <w:sz w:val="24"/>
          <w:szCs w:val="24"/>
        </w:rPr>
        <w:t xml:space="preserve"> </w:t>
      </w:r>
      <w:r w:rsidR="00032DC8"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32"/>
      <w:r w:rsidR="00B21FD2" w:rsidRPr="006A155D">
        <w:rPr>
          <w:rFonts w:ascii="Times New Roman" w:hAnsi="Times New Roman" w:cs="Times New Roman"/>
          <w:sz w:val="24"/>
          <w:szCs w:val="24"/>
        </w:rPr>
        <w:t xml:space="preserve"> </w:t>
      </w:r>
    </w:p>
    <w:p w14:paraId="438A71F6" w14:textId="69F9A4A7"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3" w:name="_Toc443519567"/>
      <w:bookmarkStart w:id="34" w:name="_Toc184739968"/>
      <w:r w:rsidRPr="006A155D">
        <w:rPr>
          <w:rFonts w:ascii="Times New Roman" w:hAnsi="Times New Roman" w:cs="Times New Roman"/>
          <w:sz w:val="24"/>
          <w:szCs w:val="24"/>
        </w:rPr>
        <w:t>3.</w:t>
      </w:r>
      <w:r w:rsidR="006E0DAD" w:rsidRPr="006A155D">
        <w:rPr>
          <w:rFonts w:ascii="Times New Roman" w:hAnsi="Times New Roman" w:cs="Times New Roman"/>
          <w:sz w:val="24"/>
          <w:szCs w:val="24"/>
        </w:rPr>
        <w:t>4</w:t>
      </w:r>
      <w:r w:rsidRPr="006A155D">
        <w:rPr>
          <w:rFonts w:ascii="Times New Roman" w:hAnsi="Times New Roman" w:cs="Times New Roman"/>
          <w:sz w:val="24"/>
          <w:szCs w:val="24"/>
        </w:rPr>
        <w:t xml:space="preserve">. Указание на обязательное использование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3"/>
      <w:bookmarkEnd w:id="34"/>
      <w:r w:rsidRPr="006A155D">
        <w:rPr>
          <w:rFonts w:ascii="Times New Roman" w:hAnsi="Times New Roman" w:cs="Times New Roman"/>
          <w:sz w:val="24"/>
          <w:szCs w:val="24"/>
        </w:rPr>
        <w:t xml:space="preserve"> </w:t>
      </w:r>
    </w:p>
    <w:p w14:paraId="3B232FEA" w14:textId="288C7E5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5" w:name="_Toc443519568"/>
      <w:bookmarkStart w:id="36" w:name="_Toc184739969"/>
      <w:r w:rsidRPr="006A155D">
        <w:rPr>
          <w:rFonts w:ascii="Times New Roman" w:hAnsi="Times New Roman" w:cs="Times New Roman"/>
          <w:sz w:val="24"/>
          <w:szCs w:val="24"/>
        </w:rPr>
        <w:t>3.</w:t>
      </w:r>
      <w:r w:rsidR="006E0DAD" w:rsidRPr="006A155D">
        <w:rPr>
          <w:rFonts w:ascii="Times New Roman" w:hAnsi="Times New Roman" w:cs="Times New Roman"/>
          <w:sz w:val="24"/>
          <w:szCs w:val="24"/>
        </w:rPr>
        <w:t>5</w:t>
      </w:r>
      <w:r w:rsidRPr="006A155D">
        <w:rPr>
          <w:rFonts w:ascii="Times New Roman" w:hAnsi="Times New Roman" w:cs="Times New Roman"/>
          <w:sz w:val="24"/>
          <w:szCs w:val="24"/>
        </w:rPr>
        <w:t xml:space="preserve">. Положения о мерах, направленных на выявление </w:t>
      </w:r>
      <w:r w:rsidR="00985D8E">
        <w:rPr>
          <w:rFonts w:ascii="Times New Roman" w:hAnsi="Times New Roman" w:cs="Times New Roman"/>
          <w:sz w:val="24"/>
          <w:szCs w:val="24"/>
        </w:rPr>
        <w:t>НФО</w:t>
      </w:r>
      <w:r w:rsidR="00985D8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6A155D">
        <w:rPr>
          <w:rFonts w:ascii="Times New Roman" w:hAnsi="Times New Roman" w:cs="Times New Roman"/>
          <w:sz w:val="24"/>
          <w:szCs w:val="24"/>
        </w:rPr>
        <w:t xml:space="preserve">ст. 7.3 </w:t>
      </w:r>
      <w:r w:rsidRPr="006A155D">
        <w:rPr>
          <w:rFonts w:ascii="Times New Roman" w:hAnsi="Times New Roman" w:cs="Times New Roman"/>
          <w:sz w:val="24"/>
          <w:szCs w:val="24"/>
        </w:rPr>
        <w:t>Федерального закона</w:t>
      </w:r>
      <w:bookmarkEnd w:id="35"/>
      <w:bookmarkEnd w:id="36"/>
    </w:p>
    <w:p w14:paraId="4A9993A0" w14:textId="54885C56" w:rsidR="00FD0C7E" w:rsidRPr="006A155D" w:rsidRDefault="00FD0C7E" w:rsidP="00752D8B">
      <w:pPr>
        <w:pStyle w:val="2"/>
        <w:keepLines w:val="0"/>
        <w:tabs>
          <w:tab w:val="left" w:pos="993"/>
        </w:tabs>
        <w:contextualSpacing/>
        <w:rPr>
          <w:rFonts w:ascii="Times New Roman" w:hAnsi="Times New Roman" w:cs="Times New Roman"/>
          <w:sz w:val="24"/>
          <w:szCs w:val="24"/>
        </w:rPr>
      </w:pPr>
      <w:bookmarkStart w:id="37" w:name="_Toc443519569"/>
      <w:bookmarkStart w:id="38" w:name="_Toc46163574"/>
      <w:bookmarkStart w:id="39" w:name="_Toc184739970"/>
      <w:r w:rsidRPr="006A155D">
        <w:rPr>
          <w:rFonts w:ascii="Times New Roman" w:hAnsi="Times New Roman" w:cs="Times New Roman"/>
          <w:sz w:val="24"/>
          <w:szCs w:val="24"/>
        </w:rPr>
        <w:t xml:space="preserve">3.6. Перечень мер (процедур), направленных на выявление и идентификацию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бенефициарных владельцев клиентов</w:t>
      </w:r>
      <w:bookmarkEnd w:id="37"/>
      <w:bookmarkEnd w:id="38"/>
      <w:bookmarkEnd w:id="39"/>
    </w:p>
    <w:p w14:paraId="50EE49A8" w14:textId="70E83CF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40" w:name="_Toc443519570"/>
      <w:bookmarkStart w:id="41" w:name="_Toc184739971"/>
      <w:r w:rsidRPr="006A155D">
        <w:rPr>
          <w:rFonts w:ascii="Times New Roman" w:hAnsi="Times New Roman" w:cs="Times New Roman"/>
          <w:sz w:val="24"/>
          <w:szCs w:val="24"/>
        </w:rPr>
        <w:t>3.</w:t>
      </w:r>
      <w:r w:rsidR="00900A9E" w:rsidRPr="006A155D">
        <w:rPr>
          <w:rFonts w:ascii="Times New Roman" w:hAnsi="Times New Roman" w:cs="Times New Roman"/>
          <w:sz w:val="24"/>
          <w:szCs w:val="24"/>
        </w:rPr>
        <w:t>7</w:t>
      </w:r>
      <w:r w:rsidRPr="006A155D">
        <w:rPr>
          <w:rFonts w:ascii="Times New Roman" w:hAnsi="Times New Roman" w:cs="Times New Roman"/>
          <w:sz w:val="24"/>
          <w:szCs w:val="24"/>
        </w:rPr>
        <w:t>. Основания для признания физического лица бенефициарным владельцем клиента</w:t>
      </w:r>
      <w:bookmarkEnd w:id="40"/>
      <w:bookmarkEnd w:id="41"/>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 xml:space="preserve">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w:t>
      </w:r>
      <w:r w:rsidR="00583AFE" w:rsidRPr="006A155D">
        <w:rPr>
          <w:color w:val="000000" w:themeColor="text1"/>
        </w:rPr>
        <w:lastRenderedPageBreak/>
        <w:t>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2" w:name="_Toc443519571"/>
      <w:bookmarkStart w:id="43" w:name="_Toc184739972"/>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2"/>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3"/>
    </w:p>
    <w:p w14:paraId="24AECC43" w14:textId="7ACA76E2" w:rsidR="00583AFE" w:rsidRPr="006A155D" w:rsidRDefault="00583AFE" w:rsidP="00C72773">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4" w:name="_Toc443519572"/>
      <w:bookmarkStart w:id="45" w:name="_Toc184739973"/>
      <w:r w:rsidRPr="006A155D">
        <w:rPr>
          <w:rFonts w:ascii="Times New Roman" w:hAnsi="Times New Roman" w:cs="Times New Roman"/>
          <w:sz w:val="24"/>
          <w:szCs w:val="24"/>
        </w:rPr>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4"/>
      <w:bookmarkEnd w:id="45"/>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6A155D" w:rsidRDefault="00ED6F7F" w:rsidP="000E3242">
      <w:pPr>
        <w:pStyle w:val="2"/>
        <w:keepLines w:val="0"/>
        <w:tabs>
          <w:tab w:val="left" w:pos="993"/>
        </w:tabs>
        <w:contextualSpacing/>
        <w:rPr>
          <w:rFonts w:ascii="Times New Roman" w:hAnsi="Times New Roman" w:cs="Times New Roman"/>
          <w:sz w:val="24"/>
          <w:szCs w:val="24"/>
        </w:rPr>
      </w:pPr>
      <w:bookmarkStart w:id="46" w:name="_Toc443519573"/>
      <w:bookmarkStart w:id="47" w:name="_Toc184739974"/>
      <w:r w:rsidRPr="006A155D">
        <w:rPr>
          <w:rFonts w:ascii="Times New Roman" w:hAnsi="Times New Roman" w:cs="Times New Roman"/>
          <w:sz w:val="24"/>
          <w:szCs w:val="24"/>
        </w:rPr>
        <w:t>3.</w:t>
      </w:r>
      <w:r w:rsidR="00900A9E"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6"/>
      <w:bookmarkEnd w:id="47"/>
      <w:r w:rsidR="00D31126" w:rsidRPr="006A155D">
        <w:rPr>
          <w:rFonts w:ascii="Times New Roman" w:hAnsi="Times New Roman" w:cs="Times New Roman"/>
          <w:sz w:val="24"/>
          <w:szCs w:val="24"/>
        </w:rPr>
        <w:t xml:space="preserve"> </w:t>
      </w:r>
    </w:p>
    <w:p w14:paraId="78AAF61A" w14:textId="69C9F0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48" w:name="_Toc443519574"/>
      <w:bookmarkStart w:id="49" w:name="_Toc184739975"/>
      <w:r w:rsidRPr="006A155D">
        <w:rPr>
          <w:rFonts w:ascii="Times New Roman" w:hAnsi="Times New Roman" w:cs="Times New Roman"/>
          <w:sz w:val="24"/>
          <w:szCs w:val="24"/>
        </w:rPr>
        <w:t>3.</w:t>
      </w:r>
      <w:r w:rsidR="004430F5" w:rsidRPr="006A155D">
        <w:rPr>
          <w:rFonts w:ascii="Times New Roman" w:hAnsi="Times New Roman" w:cs="Times New Roman"/>
          <w:sz w:val="24"/>
          <w:szCs w:val="24"/>
        </w:rPr>
        <w:t>11</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проведения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Pr="006A155D">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48"/>
      <w:bookmarkEnd w:id="49"/>
      <w:r w:rsidRPr="006A155D">
        <w:rPr>
          <w:rFonts w:ascii="Times New Roman" w:hAnsi="Times New Roman" w:cs="Times New Roman"/>
          <w:sz w:val="24"/>
          <w:szCs w:val="24"/>
        </w:rPr>
        <w:t xml:space="preserve"> </w:t>
      </w:r>
    </w:p>
    <w:p w14:paraId="296DA56C" w14:textId="4538BC4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0" w:name="_Toc443519575"/>
      <w:bookmarkStart w:id="51" w:name="_Toc184739976"/>
      <w:r w:rsidRPr="006A155D">
        <w:rPr>
          <w:rFonts w:ascii="Times New Roman" w:hAnsi="Times New Roman" w:cs="Times New Roman"/>
          <w:sz w:val="24"/>
          <w:szCs w:val="24"/>
        </w:rPr>
        <w:lastRenderedPageBreak/>
        <w:t>3.</w:t>
      </w:r>
      <w:r w:rsidR="00ED6F7F" w:rsidRPr="006A155D">
        <w:rPr>
          <w:rFonts w:ascii="Times New Roman" w:hAnsi="Times New Roman" w:cs="Times New Roman"/>
          <w:sz w:val="24"/>
          <w:szCs w:val="24"/>
        </w:rPr>
        <w:t>1</w:t>
      </w:r>
      <w:r w:rsidR="004430F5" w:rsidRPr="006A155D">
        <w:rPr>
          <w:rFonts w:ascii="Times New Roman" w:hAnsi="Times New Roman" w:cs="Times New Roman"/>
          <w:sz w:val="24"/>
          <w:szCs w:val="24"/>
        </w:rPr>
        <w:t>2</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обновления сведений (информации), полученных </w:t>
      </w:r>
      <w:r w:rsidR="00985D8E">
        <w:rPr>
          <w:rFonts w:ascii="Times New Roman" w:hAnsi="Times New Roman" w:cs="Times New Roman"/>
          <w:sz w:val="24"/>
          <w:szCs w:val="24"/>
        </w:rPr>
        <w:t>НФО</w:t>
      </w:r>
      <w:r w:rsidR="0050203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6A155D">
        <w:rPr>
          <w:rFonts w:ascii="Times New Roman" w:hAnsi="Times New Roman" w:cs="Times New Roman"/>
          <w:sz w:val="24"/>
          <w:szCs w:val="24"/>
        </w:rPr>
        <w:t>с указанием периодичности их обновления</w:t>
      </w:r>
      <w:bookmarkEnd w:id="50"/>
      <w:bookmarkEnd w:id="51"/>
    </w:p>
    <w:p w14:paraId="7D581059" w14:textId="3EFD05AD" w:rsidR="00690569" w:rsidRPr="006A155D" w:rsidRDefault="00D31126" w:rsidP="00550636">
      <w:pPr>
        <w:pStyle w:val="2"/>
        <w:keepLines w:val="0"/>
        <w:tabs>
          <w:tab w:val="left" w:pos="993"/>
        </w:tabs>
        <w:contextualSpacing/>
        <w:rPr>
          <w:rFonts w:ascii="Times New Roman" w:hAnsi="Times New Roman" w:cs="Times New Roman"/>
          <w:sz w:val="24"/>
          <w:szCs w:val="24"/>
        </w:rPr>
      </w:pPr>
      <w:bookmarkStart w:id="52" w:name="_Toc443519576"/>
      <w:bookmarkStart w:id="53" w:name="_Toc184739977"/>
      <w:r w:rsidRPr="006A155D">
        <w:rPr>
          <w:rFonts w:ascii="Times New Roman" w:hAnsi="Times New Roman" w:cs="Times New Roman"/>
          <w:sz w:val="24"/>
          <w:szCs w:val="24"/>
        </w:rPr>
        <w:t>3.1</w:t>
      </w:r>
      <w:r w:rsidR="004430F5" w:rsidRPr="006A155D">
        <w:rPr>
          <w:rFonts w:ascii="Times New Roman" w:hAnsi="Times New Roman" w:cs="Times New Roman"/>
          <w:sz w:val="24"/>
          <w:szCs w:val="24"/>
        </w:rPr>
        <w:t>3</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2"/>
      <w:r w:rsidR="00550636" w:rsidRPr="006A155D">
        <w:rPr>
          <w:rFonts w:ascii="Times New Roman" w:hAnsi="Times New Roman" w:cs="Times New Roman"/>
          <w:sz w:val="24"/>
          <w:szCs w:val="24"/>
        </w:rPr>
        <w:t xml:space="preserve">Указание способов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3"/>
      <w:r w:rsidR="00550636" w:rsidRPr="006A155D">
        <w:rPr>
          <w:rFonts w:ascii="Times New Roman" w:hAnsi="Times New Roman" w:cs="Times New Roman"/>
          <w:sz w:val="24"/>
          <w:szCs w:val="24"/>
        </w:rPr>
        <w:t xml:space="preserve"> </w:t>
      </w:r>
    </w:p>
    <w:p w14:paraId="36782230" w14:textId="2DBB638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4" w:name="_Toc443519577"/>
      <w:bookmarkStart w:id="55" w:name="_Toc184739978"/>
      <w:r w:rsidRPr="006A155D">
        <w:rPr>
          <w:rFonts w:ascii="Times New Roman" w:hAnsi="Times New Roman" w:cs="Times New Roman"/>
          <w:sz w:val="24"/>
          <w:szCs w:val="24"/>
        </w:rPr>
        <w:t>3.1</w:t>
      </w:r>
      <w:r w:rsidR="004430F5" w:rsidRPr="006A155D">
        <w:rPr>
          <w:rFonts w:ascii="Times New Roman" w:hAnsi="Times New Roman" w:cs="Times New Roman"/>
          <w:sz w:val="24"/>
          <w:szCs w:val="24"/>
        </w:rPr>
        <w:t>4</w:t>
      </w:r>
      <w:r w:rsidRPr="006A155D">
        <w:rPr>
          <w:rFonts w:ascii="Times New Roman" w:hAnsi="Times New Roman" w:cs="Times New Roman"/>
          <w:sz w:val="24"/>
          <w:szCs w:val="24"/>
        </w:rPr>
        <w:t>.</w:t>
      </w:r>
      <w:r w:rsidR="0063757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принимаемых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6A155D">
        <w:rPr>
          <w:rFonts w:ascii="Times New Roman" w:hAnsi="Times New Roman" w:cs="Times New Roman"/>
          <w:sz w:val="24"/>
          <w:szCs w:val="24"/>
        </w:rPr>
        <w:t>пп. 1.1 п. 1 ст. 7</w:t>
      </w:r>
      <w:r w:rsidRPr="006A155D">
        <w:rPr>
          <w:rFonts w:ascii="Times New Roman" w:hAnsi="Times New Roman" w:cs="Times New Roman"/>
          <w:sz w:val="24"/>
          <w:szCs w:val="24"/>
        </w:rPr>
        <w:t xml:space="preserve"> Федерального закона</w:t>
      </w:r>
      <w:bookmarkEnd w:id="54"/>
      <w:bookmarkEnd w:id="55"/>
      <w:r w:rsidRPr="006A155D">
        <w:rPr>
          <w:rFonts w:ascii="Times New Roman" w:hAnsi="Times New Roman" w:cs="Times New Roman"/>
          <w:sz w:val="24"/>
          <w:szCs w:val="24"/>
        </w:rPr>
        <w:t xml:space="preserve"> </w:t>
      </w:r>
    </w:p>
    <w:p w14:paraId="71310DB1" w14:textId="7A810397"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6" w:name="_Toc443519578"/>
      <w:bookmarkStart w:id="57" w:name="_Toc184739979"/>
      <w:r w:rsidRPr="006A155D">
        <w:rPr>
          <w:rFonts w:ascii="Times New Roman" w:hAnsi="Times New Roman" w:cs="Times New Roman"/>
          <w:sz w:val="24"/>
          <w:szCs w:val="24"/>
        </w:rPr>
        <w:t>3.1</w:t>
      </w:r>
      <w:r w:rsidR="004430F5" w:rsidRPr="006A155D">
        <w:rPr>
          <w:rFonts w:ascii="Times New Roman" w:hAnsi="Times New Roman" w:cs="Times New Roman"/>
          <w:sz w:val="24"/>
          <w:szCs w:val="24"/>
        </w:rPr>
        <w:t>5</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6"/>
      <w:r w:rsidR="00550636"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на обслуживание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привлекает третьих лиц для сбора сведений и документов в целях идентификации)</w:t>
      </w:r>
      <w:bookmarkEnd w:id="57"/>
      <w:r w:rsidR="00550636" w:rsidRPr="006A155D">
        <w:rPr>
          <w:rFonts w:ascii="Times New Roman" w:hAnsi="Times New Roman" w:cs="Times New Roman"/>
          <w:sz w:val="24"/>
          <w:szCs w:val="24"/>
        </w:rPr>
        <w:t xml:space="preserve"> </w:t>
      </w:r>
    </w:p>
    <w:p w14:paraId="1F4271CC" w14:textId="55A57318"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8" w:name="_Toc443519579"/>
      <w:bookmarkStart w:id="59" w:name="_Toc184739980"/>
      <w:r w:rsidRPr="006A155D">
        <w:rPr>
          <w:rFonts w:ascii="Times New Roman" w:hAnsi="Times New Roman" w:cs="Times New Roman"/>
          <w:sz w:val="24"/>
          <w:szCs w:val="24"/>
        </w:rPr>
        <w:t>3.1</w:t>
      </w:r>
      <w:r w:rsidR="004430F5" w:rsidRPr="006A155D">
        <w:rPr>
          <w:rFonts w:ascii="Times New Roman" w:hAnsi="Times New Roman" w:cs="Times New Roman"/>
          <w:sz w:val="24"/>
          <w:szCs w:val="24"/>
        </w:rPr>
        <w:t>6</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8"/>
      <w:r w:rsidR="00550636" w:rsidRPr="006A155D">
        <w:rPr>
          <w:rFonts w:ascii="Times New Roman" w:hAnsi="Times New Roman" w:cs="Times New Roman"/>
          <w:sz w:val="24"/>
          <w:szCs w:val="24"/>
        </w:rPr>
        <w:t xml:space="preserve">Порядок обеспечения доступа сотрудников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к информации, полученной при проведении идентификации (за исключением </w:t>
      </w:r>
      <w:r w:rsidR="00FF72C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самостоятельно осуществляет функции ответственного сотрудника</w:t>
      </w:r>
      <w:bookmarkEnd w:id="59"/>
    </w:p>
    <w:p w14:paraId="356BDA0B" w14:textId="67B28455" w:rsidR="00D31126" w:rsidRPr="006A155D" w:rsidRDefault="006B21BF" w:rsidP="00752D8B">
      <w:pPr>
        <w:pStyle w:val="2"/>
        <w:keepLines w:val="0"/>
        <w:tabs>
          <w:tab w:val="left" w:pos="993"/>
        </w:tabs>
        <w:contextualSpacing/>
        <w:rPr>
          <w:rFonts w:ascii="Times New Roman" w:hAnsi="Times New Roman" w:cs="Times New Roman"/>
          <w:sz w:val="24"/>
          <w:szCs w:val="24"/>
        </w:rPr>
      </w:pPr>
      <w:bookmarkStart w:id="60" w:name="_Toc443519580"/>
      <w:bookmarkStart w:id="61" w:name="_Toc184739981"/>
      <w:r w:rsidRPr="006A155D">
        <w:rPr>
          <w:rFonts w:ascii="Times New Roman" w:hAnsi="Times New Roman" w:cs="Times New Roman"/>
          <w:sz w:val="24"/>
          <w:szCs w:val="24"/>
        </w:rPr>
        <w:t>3.1</w:t>
      </w:r>
      <w:r w:rsidR="004430F5" w:rsidRPr="006A155D">
        <w:rPr>
          <w:rFonts w:ascii="Times New Roman" w:hAnsi="Times New Roman" w:cs="Times New Roman"/>
          <w:sz w:val="24"/>
          <w:szCs w:val="24"/>
        </w:rPr>
        <w:t>7</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0"/>
      <w:r w:rsidR="00D56F67" w:rsidRPr="006A155D">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1"/>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cs="Times New Roman"/>
          <w:szCs w:val="24"/>
        </w:rPr>
      </w:pPr>
      <w:bookmarkStart w:id="62" w:name="_Toc443519583"/>
      <w:bookmarkStart w:id="63" w:name="_Toc184739982"/>
      <w:r w:rsidRPr="006A155D">
        <w:rPr>
          <w:rFonts w:cs="Times New Roman"/>
          <w:szCs w:val="24"/>
        </w:rPr>
        <w:t>4.</w:t>
      </w:r>
      <w:r w:rsidR="00340231" w:rsidRPr="006A155D">
        <w:rPr>
          <w:rFonts w:cs="Times New Roman"/>
          <w:szCs w:val="24"/>
        </w:rPr>
        <w:t xml:space="preserve"> </w:t>
      </w:r>
      <w:bookmarkEnd w:id="62"/>
      <w:r w:rsidR="00743E9D" w:rsidRPr="006A155D">
        <w:rPr>
          <w:rFonts w:cs="Times New Roman"/>
          <w:szCs w:val="24"/>
        </w:rPr>
        <w:t>Программа управления риском легализации (отмывания) доходов, полученных преступным путем, и финансирования терроризма</w:t>
      </w:r>
      <w:bookmarkEnd w:id="63"/>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4"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5" w:name="_Toc184739983"/>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4"/>
      <w:bookmarkEnd w:id="65"/>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Оценка степени (уровня) риска совершения клиентом подозрительных операций проводится в отношении всех клиентов, за исключением случаев, </w:t>
      </w:r>
      <w:r w:rsidRPr="006A155D">
        <w:rPr>
          <w:color w:val="000000" w:themeColor="text1"/>
        </w:rPr>
        <w:lastRenderedPageBreak/>
        <w:t>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также обоснование отнесения клиента к определенной группе риска совершения подозрительных операций (или </w:t>
      </w:r>
      <w:proofErr w:type="spellStart"/>
      <w:r w:rsidR="00583AFE" w:rsidRPr="006A155D">
        <w:rPr>
          <w:color w:val="000000" w:themeColor="text1"/>
        </w:rPr>
        <w:t>неотнесения</w:t>
      </w:r>
      <w:proofErr w:type="spellEnd"/>
      <w:r w:rsidR="00583AFE" w:rsidRPr="006A155D">
        <w:rPr>
          <w:color w:val="000000" w:themeColor="text1"/>
        </w:rPr>
        <w:t xml:space="preserve">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6" w:name="_Toc443519585"/>
      <w:bookmarkStart w:id="67" w:name="_Toc184739984"/>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6"/>
      <w:bookmarkEnd w:id="67"/>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68" w:name="_Toc443519586"/>
      <w:bookmarkStart w:id="69" w:name="_Toc46163590"/>
      <w:bookmarkStart w:id="70" w:name="_Toc184739985"/>
      <w:r w:rsidRPr="006A155D">
        <w:rPr>
          <w:rFonts w:ascii="Times New Roman" w:hAnsi="Times New Roman" w:cs="Times New Roman"/>
          <w:sz w:val="24"/>
          <w:szCs w:val="24"/>
        </w:rPr>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8"/>
      <w:bookmarkEnd w:id="69"/>
      <w:bookmarkEnd w:id="70"/>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1" w:name="_Toc443519587"/>
      <w:bookmarkStart w:id="72" w:name="_Toc184739986"/>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1"/>
      <w:bookmarkEnd w:id="72"/>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3" w:name="_Toc443519588"/>
      <w:bookmarkStart w:id="74" w:name="_Toc184739987"/>
      <w:r w:rsidRPr="006A155D">
        <w:rPr>
          <w:rFonts w:ascii="Times New Roman" w:hAnsi="Times New Roman" w:cs="Times New Roman"/>
          <w:sz w:val="24"/>
          <w:szCs w:val="24"/>
        </w:rPr>
        <w:lastRenderedPageBreak/>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5" w:name="_Hlk6565661"/>
      <w:r w:rsidR="009E7E3E" w:rsidRPr="006A155D">
        <w:rPr>
          <w:rFonts w:ascii="Times New Roman" w:hAnsi="Times New Roman" w:cs="Times New Roman"/>
          <w:sz w:val="24"/>
          <w:szCs w:val="24"/>
        </w:rPr>
        <w:t>документального</w:t>
      </w:r>
      <w:bookmarkEnd w:id="75"/>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3"/>
      <w:bookmarkEnd w:id="74"/>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6" w:name="_Toc46163593"/>
      <w:bookmarkStart w:id="77" w:name="_Toc184739988"/>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6"/>
      <w:bookmarkEnd w:id="77"/>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78"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9" w:name="_Toc184739989"/>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78"/>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79"/>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0" w:name="_Toc443519591"/>
      <w:bookmarkStart w:id="81" w:name="_Toc184739990"/>
      <w:r w:rsidRPr="006A155D">
        <w:rPr>
          <w:rFonts w:ascii="Times New Roman" w:hAnsi="Times New Roman" w:cs="Times New Roman"/>
          <w:sz w:val="24"/>
          <w:szCs w:val="24"/>
        </w:rPr>
        <w:t>4.8.</w:t>
      </w:r>
      <w:r w:rsidR="00302E48" w:rsidRPr="006A155D">
        <w:rPr>
          <w:rFonts w:ascii="Times New Roman" w:hAnsi="Times New Roman" w:cs="Times New Roman"/>
          <w:sz w:val="24"/>
          <w:szCs w:val="24"/>
        </w:rPr>
        <w:t xml:space="preserve"> </w:t>
      </w:r>
      <w:bookmarkEnd w:id="80"/>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1"/>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2" w:name="_Toc184739991"/>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2"/>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3" w:name="_Toc443519592"/>
    </w:p>
    <w:p w14:paraId="73B5E5C4" w14:textId="1E521DB6" w:rsidR="00743E9D" w:rsidRPr="006A155D" w:rsidRDefault="00D31126" w:rsidP="000A086F">
      <w:pPr>
        <w:pStyle w:val="1"/>
        <w:keepLines w:val="0"/>
        <w:tabs>
          <w:tab w:val="left" w:pos="993"/>
        </w:tabs>
        <w:spacing w:after="0"/>
        <w:ind w:firstLine="709"/>
        <w:contextualSpacing/>
        <w:rPr>
          <w:rFonts w:cs="Times New Roman"/>
          <w:szCs w:val="24"/>
        </w:rPr>
      </w:pPr>
      <w:bookmarkStart w:id="84" w:name="_Toc184739992"/>
      <w:r w:rsidRPr="006A155D">
        <w:rPr>
          <w:rFonts w:cs="Times New Roman"/>
          <w:szCs w:val="24"/>
        </w:rPr>
        <w:t xml:space="preserve">5. </w:t>
      </w:r>
      <w:bookmarkEnd w:id="83"/>
      <w:r w:rsidR="00154F31" w:rsidRPr="006A155D">
        <w:rPr>
          <w:rFonts w:cs="Times New Roman"/>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End w:id="84"/>
    </w:p>
    <w:p w14:paraId="31FF608A"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85" w:name="_Toc443519593"/>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6" w:name="_Toc184739993"/>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5"/>
      <w:bookmarkEnd w:id="86"/>
      <w:r w:rsidRPr="006A155D">
        <w:rPr>
          <w:rFonts w:ascii="Times New Roman" w:hAnsi="Times New Roman" w:cs="Times New Roman"/>
          <w:sz w:val="24"/>
          <w:szCs w:val="24"/>
        </w:rPr>
        <w:t xml:space="preserve"> </w:t>
      </w:r>
    </w:p>
    <w:p w14:paraId="49AC2FFC" w14:textId="57D99593" w:rsidR="000C0919" w:rsidRPr="00C72773" w:rsidRDefault="000C0919" w:rsidP="00C72773">
      <w:pPr>
        <w:rPr>
          <w:rFonts w:ascii="Times New Roman" w:hAnsi="Times New Roman" w:cs="Times New Roman"/>
          <w:b/>
          <w:bCs/>
          <w:sz w:val="24"/>
          <w:szCs w:val="24"/>
        </w:rPr>
      </w:pPr>
      <w:bookmarkStart w:id="87" w:name="_Toc443519594"/>
      <w:r w:rsidRPr="00C72773">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C72773">
        <w:rPr>
          <w:rFonts w:ascii="Times New Roman" w:hAnsi="Times New Roman" w:cs="Times New Roman"/>
          <w:sz w:val="24"/>
          <w:szCs w:val="24"/>
        </w:rPr>
        <w:t xml:space="preserve">НФО </w:t>
      </w:r>
      <w:r w:rsidRPr="00C72773">
        <w:rPr>
          <w:rFonts w:ascii="Times New Roman" w:hAnsi="Times New Roman" w:cs="Times New Roman"/>
          <w:sz w:val="24"/>
          <w:szCs w:val="24"/>
        </w:rPr>
        <w:t xml:space="preserve">ПВК по ПОД/ФТ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w:t>
      </w:r>
    </w:p>
    <w:p w14:paraId="35D37702" w14:textId="597D1CFB" w:rsidR="00583AFE" w:rsidRPr="006A155D" w:rsidRDefault="00D31126" w:rsidP="00583AFE">
      <w:pPr>
        <w:pStyle w:val="2"/>
        <w:keepLines w:val="0"/>
        <w:tabs>
          <w:tab w:val="left" w:pos="993"/>
        </w:tabs>
        <w:contextualSpacing/>
        <w:rPr>
          <w:rFonts w:ascii="Times New Roman" w:hAnsi="Times New Roman" w:cs="Times New Roman"/>
          <w:sz w:val="24"/>
          <w:szCs w:val="24"/>
        </w:rPr>
      </w:pPr>
      <w:bookmarkStart w:id="88" w:name="_Toc184739994"/>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87"/>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клиентам, а также уровня риска </w:t>
      </w:r>
      <w:r w:rsidR="00583AFE" w:rsidRPr="006A155D">
        <w:rPr>
          <w:rFonts w:ascii="Times New Roman" w:hAnsi="Times New Roman" w:cs="Times New Roman"/>
          <w:sz w:val="24"/>
          <w:szCs w:val="24"/>
        </w:rPr>
        <w:lastRenderedPageBreak/>
        <w:t xml:space="preserve">легализации (отмывания) доходов, полученных преступным путем, и финансирования терроризма.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bookmarkEnd w:id="88"/>
    </w:p>
    <w:p w14:paraId="172BFB9A" w14:textId="5965C34D" w:rsidR="000C0919" w:rsidRPr="006A155D" w:rsidRDefault="00FF72CE" w:rsidP="00583AFE">
      <w:pPr>
        <w:pStyle w:val="2"/>
        <w:keepLines w:val="0"/>
        <w:tabs>
          <w:tab w:val="left" w:pos="993"/>
        </w:tabs>
        <w:contextualSpacing/>
        <w:rPr>
          <w:rFonts w:ascii="Times New Roman" w:hAnsi="Times New Roman" w:cs="Times New Roman"/>
          <w:b w:val="0"/>
          <w:bCs w:val="0"/>
          <w:sz w:val="24"/>
          <w:szCs w:val="24"/>
        </w:rPr>
      </w:pPr>
      <w:bookmarkStart w:id="89" w:name="_Toc184656281"/>
      <w:bookmarkStart w:id="90" w:name="_Toc184658389"/>
      <w:bookmarkStart w:id="91" w:name="_Toc184739995"/>
      <w:r w:rsidRPr="00FF72CE">
        <w:rPr>
          <w:rFonts w:ascii="Times New Roman" w:hAnsi="Times New Roman" w:cs="Times New Roman"/>
          <w:b w:val="0"/>
          <w:bCs w:val="0"/>
          <w:sz w:val="24"/>
          <w:szCs w:val="24"/>
        </w:rPr>
        <w:t xml:space="preserve">НФО </w:t>
      </w:r>
      <w:r w:rsidR="000C0919" w:rsidRPr="006A155D">
        <w:rPr>
          <w:rFonts w:ascii="Times New Roman" w:hAnsi="Times New Roman" w:cs="Times New Roman"/>
          <w:b w:val="0"/>
          <w:bCs w:val="0"/>
          <w:sz w:val="24"/>
          <w:szCs w:val="24"/>
        </w:rPr>
        <w:t>вправе дополнять перечень признаков, указывающих на необычный характер операций, по своему усмотрению.</w:t>
      </w:r>
      <w:bookmarkEnd w:id="89"/>
      <w:bookmarkEnd w:id="90"/>
      <w:bookmarkEnd w:id="91"/>
      <w:r w:rsidR="000C0919" w:rsidRPr="006A155D">
        <w:rPr>
          <w:rFonts w:ascii="Times New Roman" w:hAnsi="Times New Roman" w:cs="Times New Roman"/>
          <w:b w:val="0"/>
          <w:bCs w:val="0"/>
          <w:sz w:val="24"/>
          <w:szCs w:val="24"/>
        </w:rPr>
        <w:t xml:space="preserve"> </w:t>
      </w:r>
    </w:p>
    <w:p w14:paraId="1E9E7C08"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2" w:name="_Toc443519595"/>
      <w:bookmarkStart w:id="93" w:name="_Toc184739996"/>
      <w:r w:rsidRPr="006A155D">
        <w:rPr>
          <w:rFonts w:ascii="Times New Roman" w:hAnsi="Times New Roman" w:cs="Times New Roman"/>
          <w:sz w:val="24"/>
          <w:szCs w:val="24"/>
        </w:rPr>
        <w:t>5.3.</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Операции, подлежащие обязательному контролю</w:t>
      </w:r>
      <w:bookmarkEnd w:id="92"/>
      <w:bookmarkEnd w:id="93"/>
      <w:r w:rsidRPr="006A155D">
        <w:rPr>
          <w:rFonts w:ascii="Times New Roman" w:hAnsi="Times New Roman" w:cs="Times New Roman"/>
          <w:sz w:val="24"/>
          <w:szCs w:val="24"/>
        </w:rPr>
        <w:t xml:space="preserve"> </w:t>
      </w:r>
    </w:p>
    <w:p w14:paraId="49718345" w14:textId="4321F78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94" w:name="_Toc443519596"/>
      <w:bookmarkStart w:id="95" w:name="_Toc184739997"/>
      <w:r w:rsidRPr="006A155D">
        <w:rPr>
          <w:rFonts w:ascii="Times New Roman" w:hAnsi="Times New Roman" w:cs="Times New Roman"/>
          <w:sz w:val="24"/>
          <w:szCs w:val="24"/>
        </w:rPr>
        <w:t>5.4.</w:t>
      </w:r>
      <w:r w:rsidR="00467546" w:rsidRPr="006A155D">
        <w:rPr>
          <w:rFonts w:ascii="Times New Roman" w:hAnsi="Times New Roman" w:cs="Times New Roman"/>
          <w:sz w:val="24"/>
          <w:szCs w:val="24"/>
        </w:rPr>
        <w:t xml:space="preserve"> </w:t>
      </w:r>
      <w:bookmarkStart w:id="96" w:name="_Toc443519597"/>
      <w:bookmarkEnd w:id="94"/>
      <w:r w:rsidR="000E3242" w:rsidRPr="006A155D">
        <w:rPr>
          <w:rFonts w:ascii="Times New Roman" w:hAnsi="Times New Roman" w:cs="Times New Roman"/>
          <w:sz w:val="24"/>
          <w:szCs w:val="24"/>
        </w:rPr>
        <w:t>М</w:t>
      </w:r>
      <w:r w:rsidR="00583AFE" w:rsidRPr="006A155D">
        <w:rPr>
          <w:rFonts w:ascii="Times New Roman" w:hAnsi="Times New Roman" w:cs="Times New Roman"/>
          <w:sz w:val="24"/>
          <w:szCs w:val="24"/>
        </w:rPr>
        <w:t xml:space="preserve">еханизм взаимодействия между сотрудниками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(сотрудниками подразделения по ПОД/ФТ) (за исключением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5"/>
    </w:p>
    <w:p w14:paraId="6228B2A1" w14:textId="3E07CE9A"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7" w:name="_Toc184739998"/>
      <w:r w:rsidRPr="006A155D">
        <w:rPr>
          <w:rFonts w:ascii="Times New Roman" w:hAnsi="Times New Roman" w:cs="Times New Roman"/>
          <w:sz w:val="24"/>
          <w:szCs w:val="24"/>
        </w:rPr>
        <w:t>5.5.</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должностном лице (должностных лицах) </w:t>
      </w:r>
      <w:r w:rsidR="00985D8E">
        <w:rPr>
          <w:rFonts w:ascii="Times New Roman" w:hAnsi="Times New Roman" w:cs="Times New Roman"/>
          <w:sz w:val="24"/>
          <w:szCs w:val="24"/>
        </w:rPr>
        <w:t>НФО</w:t>
      </w:r>
      <w:r w:rsidRPr="006A155D">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96"/>
      <w:bookmarkEnd w:id="97"/>
      <w:r w:rsidRPr="006A155D">
        <w:rPr>
          <w:rFonts w:ascii="Times New Roman" w:hAnsi="Times New Roman" w:cs="Times New Roman"/>
          <w:sz w:val="24"/>
          <w:szCs w:val="24"/>
        </w:rPr>
        <w:t xml:space="preserve"> </w:t>
      </w:r>
    </w:p>
    <w:p w14:paraId="0E6E895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8" w:name="_Toc443519598"/>
      <w:bookmarkStart w:id="99" w:name="_Toc184739999"/>
      <w:r w:rsidRPr="006A155D">
        <w:rPr>
          <w:rFonts w:ascii="Times New Roman" w:hAnsi="Times New Roman" w:cs="Times New Roman"/>
          <w:sz w:val="24"/>
          <w:szCs w:val="24"/>
        </w:rPr>
        <w:t>5.6.</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сроках принятия решений о квалификации (не</w:t>
      </w:r>
      <w:r w:rsidR="00C12D15" w:rsidRPr="006A155D">
        <w:rPr>
          <w:rFonts w:ascii="Times New Roman" w:hAnsi="Times New Roman" w:cs="Times New Roman"/>
          <w:sz w:val="24"/>
          <w:szCs w:val="24"/>
        </w:rPr>
        <w:t xml:space="preserve"> </w:t>
      </w:r>
      <w:r w:rsidRPr="006A155D">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98"/>
      <w:bookmarkEnd w:id="99"/>
      <w:r w:rsidRPr="006A155D">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14:paraId="1807D11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0" w:name="_Toc443519599"/>
      <w:bookmarkStart w:id="101" w:name="_Toc184740000"/>
      <w:r w:rsidRPr="006A155D">
        <w:rPr>
          <w:rFonts w:ascii="Times New Roman" w:hAnsi="Times New Roman" w:cs="Times New Roman"/>
          <w:sz w:val="24"/>
          <w:szCs w:val="24"/>
        </w:rPr>
        <w:t>5.7.</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bookmarkEnd w:id="100"/>
      <w:bookmarkEnd w:id="101"/>
      <w:r w:rsidRPr="006A155D">
        <w:rPr>
          <w:rFonts w:ascii="Times New Roman" w:hAnsi="Times New Roman" w:cs="Times New Roman"/>
          <w:sz w:val="24"/>
          <w:szCs w:val="24"/>
        </w:rPr>
        <w:t xml:space="preserve"> </w:t>
      </w:r>
    </w:p>
    <w:p w14:paraId="7B2BCD3F" w14:textId="46760BE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2" w:name="_Toc443519600"/>
      <w:bookmarkStart w:id="103" w:name="_Toc184740001"/>
      <w:r w:rsidRPr="006A155D">
        <w:rPr>
          <w:rFonts w:ascii="Times New Roman" w:hAnsi="Times New Roman" w:cs="Times New Roman"/>
          <w:sz w:val="24"/>
          <w:szCs w:val="24"/>
        </w:rPr>
        <w:t>5.8.</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информирования </w:t>
      </w:r>
      <w:r w:rsidR="000C0919" w:rsidRPr="006A155D">
        <w:rPr>
          <w:rFonts w:ascii="Times New Roman" w:hAnsi="Times New Roman" w:cs="Times New Roman"/>
          <w:sz w:val="24"/>
          <w:szCs w:val="24"/>
        </w:rPr>
        <w:t xml:space="preserve">(при необходимости) </w:t>
      </w:r>
      <w:r w:rsidRPr="006A155D">
        <w:rPr>
          <w:rFonts w:ascii="Times New Roman" w:hAnsi="Times New Roman" w:cs="Times New Roman"/>
          <w:sz w:val="24"/>
          <w:szCs w:val="24"/>
        </w:rPr>
        <w:t xml:space="preserve">руководителя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2"/>
      <w:bookmarkEnd w:id="103"/>
      <w:r w:rsidRPr="006A155D">
        <w:rPr>
          <w:rFonts w:ascii="Times New Roman" w:hAnsi="Times New Roman" w:cs="Times New Roman"/>
          <w:sz w:val="24"/>
          <w:szCs w:val="24"/>
        </w:rPr>
        <w:t xml:space="preserve"> </w:t>
      </w:r>
    </w:p>
    <w:p w14:paraId="73FEFA66" w14:textId="3BA004E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104" w:name="_Toc443519601"/>
      <w:bookmarkStart w:id="105" w:name="_Toc184740002"/>
      <w:r w:rsidRPr="006A155D">
        <w:rPr>
          <w:rFonts w:ascii="Times New Roman" w:hAnsi="Times New Roman" w:cs="Times New Roman"/>
          <w:sz w:val="24"/>
          <w:szCs w:val="24"/>
        </w:rPr>
        <w:t>5.9.</w:t>
      </w:r>
      <w:r w:rsidR="00467546" w:rsidRPr="006A155D">
        <w:rPr>
          <w:rFonts w:ascii="Times New Roman" w:hAnsi="Times New Roman" w:cs="Times New Roman"/>
          <w:sz w:val="24"/>
          <w:szCs w:val="24"/>
        </w:rPr>
        <w:t xml:space="preserve"> </w:t>
      </w:r>
      <w:bookmarkStart w:id="106" w:name="_Toc443519602"/>
      <w:bookmarkEnd w:id="104"/>
      <w:r w:rsidR="00583AFE" w:rsidRPr="006A155D">
        <w:rPr>
          <w:rFonts w:ascii="Times New Roman" w:hAnsi="Times New Roman" w:cs="Times New Roman"/>
          <w:sz w:val="24"/>
          <w:szCs w:val="24"/>
        </w:rPr>
        <w:t xml:space="preserve">Положения о мерах, которые применяются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5"/>
    </w:p>
    <w:p w14:paraId="33340B23" w14:textId="7212988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7" w:name="_Toc184740003"/>
      <w:r w:rsidRPr="006A155D">
        <w:rPr>
          <w:rFonts w:ascii="Times New Roman" w:hAnsi="Times New Roman" w:cs="Times New Roman"/>
          <w:sz w:val="24"/>
          <w:szCs w:val="24"/>
        </w:rPr>
        <w:t xml:space="preserve">5.10. </w:t>
      </w:r>
      <w:bookmarkEnd w:id="106"/>
      <w:r w:rsidR="000C0919" w:rsidRPr="006A155D">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0C0919"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07"/>
    </w:p>
    <w:p w14:paraId="204DE116" w14:textId="269E043B" w:rsidR="00A159F1" w:rsidRPr="006A155D" w:rsidRDefault="00A159F1" w:rsidP="00A159F1">
      <w:pPr>
        <w:pStyle w:val="2"/>
        <w:rPr>
          <w:rFonts w:ascii="Times New Roman" w:hAnsi="Times New Roman" w:cs="Times New Roman"/>
          <w:sz w:val="24"/>
          <w:szCs w:val="24"/>
        </w:rPr>
      </w:pPr>
      <w:bookmarkStart w:id="108" w:name="_Toc132638350"/>
      <w:bookmarkStart w:id="109" w:name="_Toc184740004"/>
      <w:r w:rsidRPr="006A155D">
        <w:rPr>
          <w:rFonts w:ascii="Times New Roman" w:hAnsi="Times New Roman" w:cs="Times New Roman"/>
          <w:sz w:val="24"/>
          <w:szCs w:val="24"/>
        </w:rPr>
        <w:t>5.1</w:t>
      </w:r>
      <w:r w:rsidR="006A155D">
        <w:rPr>
          <w:rFonts w:ascii="Times New Roman" w:hAnsi="Times New Roman" w:cs="Times New Roman"/>
          <w:sz w:val="24"/>
          <w:szCs w:val="24"/>
        </w:rPr>
        <w:t>1</w:t>
      </w:r>
      <w:r w:rsidRPr="006A155D">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08"/>
      <w:bookmarkEnd w:id="109"/>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cs="Times New Roman"/>
          <w:szCs w:val="24"/>
        </w:rPr>
      </w:pPr>
      <w:bookmarkStart w:id="110" w:name="_Toc443519605"/>
      <w:bookmarkStart w:id="111" w:name="_Toc184740005"/>
      <w:r w:rsidRPr="006A155D">
        <w:rPr>
          <w:rFonts w:cs="Times New Roman"/>
          <w:szCs w:val="24"/>
        </w:rPr>
        <w:t xml:space="preserve">6. </w:t>
      </w:r>
      <w:bookmarkEnd w:id="110"/>
      <w:r w:rsidR="00876A3C"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1"/>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12"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3" w:name="_Toc184740006"/>
      <w:r w:rsidRPr="006A155D">
        <w:rPr>
          <w:rFonts w:ascii="Times New Roman" w:hAnsi="Times New Roman" w:cs="Times New Roman"/>
          <w:sz w:val="24"/>
          <w:szCs w:val="24"/>
        </w:rPr>
        <w:lastRenderedPageBreak/>
        <w:t>6.1.</w:t>
      </w:r>
      <w:r w:rsidR="00467546" w:rsidRPr="006A155D">
        <w:rPr>
          <w:rFonts w:ascii="Times New Roman" w:hAnsi="Times New Roman" w:cs="Times New Roman"/>
          <w:sz w:val="24"/>
          <w:szCs w:val="24"/>
        </w:rPr>
        <w:t xml:space="preserve"> </w:t>
      </w:r>
      <w:bookmarkEnd w:id="112"/>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13"/>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4" w:name="_Toc443519608"/>
      <w:bookmarkStart w:id="115" w:name="_Toc184740007"/>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14"/>
      <w:bookmarkEnd w:id="115"/>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6" w:name="_Toc184740008"/>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bookmarkEnd w:id="116"/>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7" w:name="_Toc184740009"/>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17"/>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8" w:name="_Toc184740010"/>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18"/>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9" w:name="_Toc184740011"/>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19"/>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0" w:name="_Toc184740012"/>
      <w:r w:rsidRPr="006A155D">
        <w:rPr>
          <w:rFonts w:ascii="Times New Roman" w:hAnsi="Times New Roman" w:cs="Times New Roman"/>
          <w:sz w:val="24"/>
          <w:szCs w:val="24"/>
        </w:rPr>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0"/>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40013"/>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bookmarkEnd w:id="121"/>
    </w:p>
    <w:p w14:paraId="6FFF0105" w14:textId="1CFEC69A" w:rsidR="00E600D0" w:rsidRPr="006A155D"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5439E1D4" w14:textId="77777777" w:rsidR="00E600D0" w:rsidRPr="006A155D" w:rsidRDefault="00E600D0" w:rsidP="002D65D4">
      <w:pPr>
        <w:pStyle w:val="1"/>
        <w:keepLines w:val="0"/>
        <w:tabs>
          <w:tab w:val="left" w:pos="993"/>
        </w:tabs>
        <w:spacing w:after="0"/>
        <w:ind w:firstLine="709"/>
        <w:contextualSpacing/>
        <w:rPr>
          <w:rFonts w:cs="Times New Roman"/>
          <w:szCs w:val="24"/>
        </w:rPr>
      </w:pPr>
    </w:p>
    <w:p w14:paraId="00A742F9" w14:textId="7586ECDD" w:rsidR="00E07B93" w:rsidRPr="006A155D" w:rsidRDefault="00D31126" w:rsidP="002D65D4">
      <w:pPr>
        <w:pStyle w:val="1"/>
        <w:keepLines w:val="0"/>
        <w:tabs>
          <w:tab w:val="left" w:pos="993"/>
        </w:tabs>
        <w:spacing w:after="0"/>
        <w:ind w:firstLine="709"/>
        <w:contextualSpacing/>
        <w:rPr>
          <w:rFonts w:cs="Times New Roman"/>
          <w:szCs w:val="24"/>
        </w:rPr>
      </w:pPr>
      <w:bookmarkStart w:id="122" w:name="_Toc184740014"/>
      <w:r w:rsidRPr="006A155D">
        <w:rPr>
          <w:rFonts w:cs="Times New Roman"/>
          <w:szCs w:val="24"/>
        </w:rPr>
        <w:t>7. Программа, определяющая порядок приостановления операций с денежными средствами или иным имуществом</w:t>
      </w:r>
      <w:bookmarkEnd w:id="122"/>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3" w:name="_Toc184740015"/>
      <w:r w:rsidRPr="006A155D">
        <w:rPr>
          <w:rFonts w:ascii="Times New Roman" w:hAnsi="Times New Roman" w:cs="Times New Roman"/>
          <w:sz w:val="24"/>
          <w:szCs w:val="24"/>
        </w:rPr>
        <w:t>7.1. Общие положения</w:t>
      </w:r>
      <w:bookmarkEnd w:id="123"/>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4" w:name="_Toc184740016"/>
      <w:r w:rsidRPr="006A155D">
        <w:rPr>
          <w:rFonts w:ascii="Times New Roman" w:hAnsi="Times New Roman" w:cs="Times New Roman"/>
          <w:sz w:val="24"/>
          <w:szCs w:val="24"/>
        </w:rPr>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24"/>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40017"/>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25"/>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26" w:name="_Toc132638364"/>
      <w:bookmarkStart w:id="127" w:name="_Toc184740018"/>
      <w:r w:rsidRPr="006A155D">
        <w:rPr>
          <w:rFonts w:ascii="Times New Roman" w:hAnsi="Times New Roman" w:cs="Times New Roman"/>
          <w:sz w:val="24"/>
          <w:szCs w:val="24"/>
        </w:rPr>
        <w:lastRenderedPageBreak/>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26"/>
      <w:r w:rsidR="00985D8E">
        <w:rPr>
          <w:rFonts w:ascii="Times New Roman" w:hAnsi="Times New Roman" w:cs="Times New Roman"/>
          <w:sz w:val="24"/>
          <w:szCs w:val="24"/>
        </w:rPr>
        <w:t>НФО</w:t>
      </w:r>
      <w:bookmarkEnd w:id="127"/>
    </w:p>
    <w:p w14:paraId="4F1B7AED" w14:textId="77777777" w:rsidR="00E600D0" w:rsidRPr="006A155D" w:rsidRDefault="00E600D0" w:rsidP="00722EE1">
      <w:pPr>
        <w:pStyle w:val="1"/>
        <w:keepLines w:val="0"/>
        <w:tabs>
          <w:tab w:val="left" w:pos="993"/>
        </w:tabs>
        <w:spacing w:after="0"/>
        <w:ind w:firstLine="709"/>
        <w:rPr>
          <w:rFonts w:cs="Times New Roman"/>
          <w:szCs w:val="24"/>
        </w:rPr>
      </w:pPr>
      <w:bookmarkStart w:id="128" w:name="_Toc99015324"/>
      <w:bookmarkStart w:id="129" w:name="_Toc166746048"/>
    </w:p>
    <w:p w14:paraId="47D51B26" w14:textId="7D76BC1C" w:rsidR="00722EE1" w:rsidRPr="006A155D" w:rsidRDefault="00722EE1" w:rsidP="00722EE1">
      <w:pPr>
        <w:pStyle w:val="1"/>
        <w:keepLines w:val="0"/>
        <w:tabs>
          <w:tab w:val="left" w:pos="993"/>
        </w:tabs>
        <w:spacing w:after="0"/>
        <w:ind w:firstLine="709"/>
        <w:rPr>
          <w:rFonts w:cs="Times New Roman"/>
          <w:szCs w:val="24"/>
        </w:rPr>
      </w:pPr>
      <w:bookmarkStart w:id="130" w:name="_Toc184740019"/>
      <w:r w:rsidRPr="006A155D">
        <w:rPr>
          <w:rFonts w:cs="Times New Roman"/>
          <w:szCs w:val="24"/>
        </w:rPr>
        <w:t xml:space="preserve">8. </w:t>
      </w:r>
      <w:bookmarkEnd w:id="128"/>
      <w:bookmarkEnd w:id="129"/>
      <w:r w:rsidRPr="006A155D">
        <w:rPr>
          <w:rFonts w:cs="Times New Roman"/>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30"/>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1" w:name="_Toc184740020"/>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31"/>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2" w:name="_Toc184740021"/>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32"/>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33" w:name="_Toc99095750"/>
      <w:bookmarkStart w:id="134" w:name="_Toc184740022"/>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33"/>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34"/>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35" w:name="_Toc99095752"/>
      <w:bookmarkStart w:id="136" w:name="_Toc184740023"/>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35"/>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36"/>
    </w:p>
    <w:p w14:paraId="495707EC" w14:textId="20CDE568" w:rsidR="00D31126" w:rsidRPr="006A155D" w:rsidRDefault="00BB7D5C" w:rsidP="00752D8B">
      <w:pPr>
        <w:pStyle w:val="2"/>
        <w:keepLines w:val="0"/>
        <w:tabs>
          <w:tab w:val="left" w:pos="993"/>
        </w:tabs>
        <w:contextualSpacing/>
        <w:rPr>
          <w:rFonts w:ascii="Times New Roman" w:hAnsi="Times New Roman" w:cs="Times New Roman"/>
          <w:sz w:val="24"/>
          <w:szCs w:val="24"/>
        </w:rPr>
      </w:pPr>
      <w:bookmarkStart w:id="137" w:name="_Toc99095753"/>
      <w:bookmarkStart w:id="138" w:name="_Toc184740024"/>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37"/>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38"/>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cs="Times New Roman"/>
          <w:szCs w:val="24"/>
        </w:rPr>
      </w:pPr>
      <w:bookmarkStart w:id="139" w:name="_Toc161134412"/>
      <w:bookmarkStart w:id="140" w:name="_Toc162003473"/>
      <w:bookmarkStart w:id="141" w:name="_Toc162011632"/>
      <w:bookmarkStart w:id="142" w:name="_Toc166746055"/>
      <w:bookmarkStart w:id="143" w:name="_Toc184740025"/>
      <w:bookmarkStart w:id="144" w:name="_Toc99095755"/>
      <w:r w:rsidRPr="006A155D">
        <w:rPr>
          <w:rFonts w:cs="Times New Roman"/>
          <w:szCs w:val="24"/>
        </w:rPr>
        <w:t xml:space="preserve">9. </w:t>
      </w:r>
      <w:bookmarkEnd w:id="139"/>
      <w:bookmarkEnd w:id="140"/>
      <w:bookmarkEnd w:id="141"/>
      <w:bookmarkEnd w:id="142"/>
      <w:r w:rsidRPr="006A155D">
        <w:rPr>
          <w:rFonts w:cs="Times New Roman"/>
          <w:szCs w:val="24"/>
        </w:rPr>
        <w:t xml:space="preserve">Программа организации в </w:t>
      </w:r>
      <w:r w:rsidR="00FF72CE">
        <w:rPr>
          <w:rFonts w:cs="Times New Roman"/>
          <w:szCs w:val="24"/>
        </w:rPr>
        <w:t>НФО</w:t>
      </w:r>
      <w:r w:rsidR="00FF72CE" w:rsidRPr="006A155D">
        <w:rPr>
          <w:rFonts w:cs="Times New Roman"/>
          <w:szCs w:val="24"/>
        </w:rPr>
        <w:t xml:space="preserve"> </w:t>
      </w:r>
      <w:r w:rsidRPr="006A155D">
        <w:rPr>
          <w:rFonts w:cs="Times New Roman"/>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w:t>
      </w:r>
      <w:r w:rsidR="00FF72CE">
        <w:rPr>
          <w:rFonts w:cs="Times New Roman"/>
          <w:szCs w:val="24"/>
        </w:rPr>
        <w:t>НФО</w:t>
      </w:r>
      <w:r w:rsidR="00FF72CE" w:rsidRPr="006A155D">
        <w:rPr>
          <w:rFonts w:cs="Times New Roman"/>
          <w:szCs w:val="24"/>
        </w:rPr>
        <w:t xml:space="preserve"> </w:t>
      </w:r>
      <w:r w:rsidRPr="006A155D">
        <w:rPr>
          <w:rFonts w:cs="Times New Roman"/>
          <w:szCs w:val="24"/>
        </w:rPr>
        <w:t>об отказе в совершении операции (далее - решения суда)</w:t>
      </w:r>
      <w:bookmarkEnd w:id="143"/>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45" w:name="_Toc184740026"/>
      <w:r w:rsidRPr="006A155D">
        <w:rPr>
          <w:rFonts w:ascii="Times New Roman" w:hAnsi="Times New Roman" w:cs="Times New Roman"/>
          <w:sz w:val="24"/>
          <w:szCs w:val="24"/>
        </w:rPr>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44"/>
      <w:bookmarkEnd w:id="145"/>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46" w:name="_Toc99095756"/>
      <w:bookmarkStart w:id="147" w:name="_Toc184740027"/>
      <w:bookmarkStart w:id="148" w:name="_Hlk99274931"/>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46"/>
      <w:bookmarkEnd w:id="147"/>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49" w:name="_Toc99095757"/>
      <w:bookmarkStart w:id="150" w:name="_Toc184740028"/>
      <w:bookmarkStart w:id="151" w:name="_Hlk99274964"/>
      <w:bookmarkEnd w:id="148"/>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49"/>
      <w:r w:rsidR="005E15A6" w:rsidRPr="006A155D">
        <w:rPr>
          <w:rFonts w:ascii="Times New Roman" w:hAnsi="Times New Roman" w:cs="Times New Roman"/>
          <w:sz w:val="24"/>
          <w:szCs w:val="24"/>
        </w:rPr>
        <w:t>обоснований), а также решения суда</w:t>
      </w:r>
      <w:bookmarkEnd w:id="150"/>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2" w:name="_Toc184740029"/>
      <w:bookmarkEnd w:id="151"/>
      <w:r w:rsidRPr="006A155D">
        <w:rPr>
          <w:rFonts w:ascii="Times New Roman" w:hAnsi="Times New Roman" w:cs="Times New Roman"/>
          <w:sz w:val="24"/>
          <w:szCs w:val="24"/>
        </w:rPr>
        <w:lastRenderedPageBreak/>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52"/>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3" w:name="_Toc99095759"/>
      <w:bookmarkStart w:id="154" w:name="_Toc184740030"/>
      <w:bookmarkStart w:id="155" w:name="_Hlk99275023"/>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53"/>
      <w:r w:rsidR="00FF72CE">
        <w:rPr>
          <w:rFonts w:ascii="Times New Roman" w:hAnsi="Times New Roman" w:cs="Times New Roman"/>
          <w:sz w:val="24"/>
          <w:szCs w:val="24"/>
        </w:rPr>
        <w:t>НФО</w:t>
      </w:r>
      <w:bookmarkEnd w:id="154"/>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56" w:name="_Toc99095760"/>
      <w:bookmarkStart w:id="157" w:name="_Toc184740031"/>
      <w:bookmarkEnd w:id="155"/>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56"/>
      <w:bookmarkEnd w:id="157"/>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8" w:name="_Toc184740032"/>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58"/>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9" w:name="_Toc184740033"/>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60" w:name="_Hlk99275156"/>
      <w:r w:rsidR="00C0162C" w:rsidRPr="006A155D">
        <w:rPr>
          <w:rFonts w:ascii="Times New Roman" w:hAnsi="Times New Roman" w:cs="Times New Roman"/>
          <w:sz w:val="24"/>
          <w:szCs w:val="24"/>
        </w:rPr>
        <w:t>об отказе в совершении операции</w:t>
      </w:r>
      <w:bookmarkEnd w:id="159"/>
      <w:bookmarkEnd w:id="160"/>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61" w:name="_Toc99095763"/>
      <w:bookmarkStart w:id="162" w:name="_Toc184740034"/>
      <w:r w:rsidRPr="006A155D">
        <w:rPr>
          <w:rFonts w:ascii="Times New Roman" w:hAnsi="Times New Roman" w:cs="Times New Roman"/>
          <w:sz w:val="24"/>
          <w:szCs w:val="24"/>
        </w:rPr>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61"/>
      <w:bookmarkEnd w:id="162"/>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3" w:name="_Toc184740035"/>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63"/>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64" w:name="_Toc99095765"/>
      <w:bookmarkStart w:id="165" w:name="_Toc184740036"/>
      <w:r w:rsidRPr="006A155D">
        <w:rPr>
          <w:rFonts w:ascii="Times New Roman" w:hAnsi="Times New Roman" w:cs="Times New Roman"/>
          <w:sz w:val="24"/>
          <w:szCs w:val="24"/>
        </w:rPr>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64"/>
      <w:r w:rsidR="000412D5" w:rsidRPr="006A155D">
        <w:rPr>
          <w:rFonts w:ascii="Times New Roman" w:hAnsi="Times New Roman" w:cs="Times New Roman"/>
          <w:sz w:val="24"/>
          <w:szCs w:val="24"/>
        </w:rPr>
        <w:t>оснований для отказа), решения суда</w:t>
      </w:r>
      <w:bookmarkEnd w:id="165"/>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66" w:name="_Toc184740037"/>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66"/>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67" w:name="_Toc99095767"/>
      <w:bookmarkStart w:id="168" w:name="_Toc184740038"/>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67"/>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68"/>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69" w:name="_Toc184740039"/>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69"/>
    </w:p>
    <w:p w14:paraId="5E92317A" w14:textId="77777777" w:rsidR="00E600D0" w:rsidRPr="006A155D" w:rsidRDefault="00E600D0" w:rsidP="00E03131">
      <w:pPr>
        <w:pStyle w:val="1"/>
        <w:keepLines w:val="0"/>
        <w:tabs>
          <w:tab w:val="left" w:pos="993"/>
        </w:tabs>
        <w:spacing w:after="0"/>
        <w:ind w:firstLine="709"/>
        <w:contextualSpacing/>
        <w:rPr>
          <w:rFonts w:cs="Times New Roman"/>
          <w:szCs w:val="24"/>
        </w:rPr>
      </w:pPr>
    </w:p>
    <w:p w14:paraId="77034738" w14:textId="4AE4E62A" w:rsidR="00D31126" w:rsidRPr="006A155D" w:rsidRDefault="00AA24EA" w:rsidP="00E03131">
      <w:pPr>
        <w:pStyle w:val="1"/>
        <w:keepLines w:val="0"/>
        <w:tabs>
          <w:tab w:val="left" w:pos="993"/>
        </w:tabs>
        <w:spacing w:after="0"/>
        <w:ind w:firstLine="709"/>
        <w:contextualSpacing/>
        <w:rPr>
          <w:rFonts w:cs="Times New Roman"/>
          <w:szCs w:val="24"/>
        </w:rPr>
      </w:pPr>
      <w:bookmarkStart w:id="170" w:name="_Toc184740040"/>
      <w:r w:rsidRPr="006A155D">
        <w:rPr>
          <w:rFonts w:cs="Times New Roman"/>
          <w:szCs w:val="24"/>
        </w:rPr>
        <w:lastRenderedPageBreak/>
        <w:t>10</w:t>
      </w:r>
      <w:r w:rsidR="00D31126" w:rsidRPr="006A155D">
        <w:rPr>
          <w:rFonts w:cs="Times New Roman"/>
          <w:szCs w:val="24"/>
        </w:rPr>
        <w:t>.</w:t>
      </w:r>
      <w:r w:rsidR="002C478C" w:rsidRPr="006A155D">
        <w:rPr>
          <w:rFonts w:cs="Times New Roman"/>
          <w:szCs w:val="24"/>
        </w:rPr>
        <w:t xml:space="preserve"> </w:t>
      </w:r>
      <w:r w:rsidR="00D31126" w:rsidRPr="006A155D">
        <w:rPr>
          <w:rFonts w:cs="Times New Roman"/>
          <w:szCs w:val="24"/>
        </w:rPr>
        <w:t xml:space="preserve">Программа подготовки и обучения кадров </w:t>
      </w:r>
      <w:r w:rsidR="0091380F">
        <w:rPr>
          <w:rFonts w:cs="Times New Roman"/>
          <w:szCs w:val="24"/>
        </w:rPr>
        <w:t>НФО</w:t>
      </w:r>
      <w:r w:rsidRPr="006A155D">
        <w:rPr>
          <w:rFonts w:cs="Times New Roman"/>
          <w:szCs w:val="24"/>
        </w:rPr>
        <w:t xml:space="preserve"> </w:t>
      </w:r>
      <w:r w:rsidR="00D31126" w:rsidRPr="006A155D">
        <w:rPr>
          <w:rFonts w:cs="Times New Roman"/>
          <w:szCs w:val="24"/>
        </w:rPr>
        <w:t xml:space="preserve">в сфере </w:t>
      </w:r>
      <w:r w:rsidR="00315C20" w:rsidRPr="006A155D">
        <w:rPr>
          <w:rFonts w:cs="Times New Roman"/>
          <w:szCs w:val="24"/>
        </w:rPr>
        <w:t>ПОД/ФТ/ФРОМУ</w:t>
      </w:r>
      <w:bookmarkEnd w:id="170"/>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71"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2" w:name="_Toc184740041"/>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71"/>
      <w:bookmarkEnd w:id="172"/>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3" w:name="_Toc444160012"/>
      <w:bookmarkStart w:id="174" w:name="_Toc184740042"/>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73"/>
      <w:bookmarkEnd w:id="174"/>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5" w:name="_Toc444160013"/>
      <w:bookmarkStart w:id="176" w:name="_Toc184740043"/>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75"/>
      <w:bookmarkEnd w:id="176"/>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7" w:name="_Toc444160014"/>
      <w:bookmarkStart w:id="178" w:name="_Toc184740044"/>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77"/>
      <w:bookmarkEnd w:id="178"/>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cs="Times New Roman"/>
          <w:szCs w:val="24"/>
        </w:rPr>
      </w:pPr>
    </w:p>
    <w:p w14:paraId="79C9B9A1" w14:textId="2DAD9BE5" w:rsidR="00D31126" w:rsidRPr="006A155D" w:rsidRDefault="006961E9" w:rsidP="00EE1AA7">
      <w:pPr>
        <w:pStyle w:val="1"/>
        <w:keepLines w:val="0"/>
        <w:tabs>
          <w:tab w:val="left" w:pos="993"/>
        </w:tabs>
        <w:spacing w:after="0"/>
        <w:ind w:firstLine="709"/>
        <w:contextualSpacing/>
        <w:rPr>
          <w:rFonts w:cs="Times New Roman"/>
          <w:szCs w:val="24"/>
        </w:rPr>
      </w:pPr>
      <w:bookmarkStart w:id="179" w:name="_Toc184740045"/>
      <w:r w:rsidRPr="006A155D">
        <w:rPr>
          <w:rFonts w:cs="Times New Roman"/>
          <w:szCs w:val="24"/>
        </w:rPr>
        <w:t>1</w:t>
      </w:r>
      <w:r w:rsidR="00332BB8" w:rsidRPr="006A155D">
        <w:rPr>
          <w:rFonts w:cs="Times New Roman"/>
          <w:szCs w:val="24"/>
        </w:rPr>
        <w:t>1</w:t>
      </w:r>
      <w:r w:rsidRPr="006A155D">
        <w:rPr>
          <w:rFonts w:cs="Times New Roman"/>
          <w:szCs w:val="24"/>
        </w:rPr>
        <w:t xml:space="preserve">. </w:t>
      </w:r>
      <w:r w:rsidR="00E600D0" w:rsidRPr="006A155D">
        <w:rPr>
          <w:rFonts w:cs="Times New Roman"/>
          <w:szCs w:val="24"/>
        </w:rPr>
        <w:t xml:space="preserve">Программа, определяющая порядок взаимодействия </w:t>
      </w:r>
      <w:r w:rsidR="0091380F">
        <w:rPr>
          <w:rFonts w:cs="Times New Roman"/>
          <w:szCs w:val="24"/>
        </w:rPr>
        <w:t>НФО</w:t>
      </w:r>
      <w:r w:rsidR="00E600D0" w:rsidRPr="006A155D">
        <w:rPr>
          <w:rFonts w:cs="Times New Roman"/>
          <w:szCs w:val="24"/>
        </w:rPr>
        <w:t xml:space="preserve"> с лицами, которым поручено проведение идентификации (упрощенной идентификации)</w:t>
      </w:r>
      <w:bookmarkEnd w:id="179"/>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15D2448F" w:rsidR="000E3242" w:rsidRPr="006A155D" w:rsidRDefault="00461989" w:rsidP="00461989">
      <w:pPr>
        <w:pStyle w:val="1"/>
      </w:pPr>
      <w:bookmarkStart w:id="180" w:name="_Toc184740046"/>
      <w:r>
        <w:t>11</w:t>
      </w:r>
      <w:r w:rsidR="00E600D0" w:rsidRPr="006A155D">
        <w:t xml:space="preserve">.1. </w:t>
      </w:r>
      <w:r w:rsidR="000E3242" w:rsidRPr="006A155D">
        <w:t>Общие положения</w:t>
      </w:r>
      <w:bookmarkEnd w:id="180"/>
    </w:p>
    <w:p w14:paraId="17F69095" w14:textId="7014C5A6"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 (упрощенной идентификации).</w:t>
      </w:r>
    </w:p>
    <w:p w14:paraId="31ABE3DB" w14:textId="60DE22DA" w:rsidR="00E600D0" w:rsidRPr="006A155D" w:rsidRDefault="00461989" w:rsidP="00461989">
      <w:pPr>
        <w:pStyle w:val="1"/>
      </w:pPr>
      <w:bookmarkStart w:id="181" w:name="_Toc184740047"/>
      <w:r>
        <w:t>11</w:t>
      </w:r>
      <w:r w:rsidR="00E600D0" w:rsidRPr="006A155D">
        <w:t xml:space="preserve">.2. </w:t>
      </w:r>
      <w:r w:rsidR="000E3242" w:rsidRPr="006A155D">
        <w:t>П</w:t>
      </w:r>
      <w:r w:rsidR="00E600D0" w:rsidRPr="006A155D">
        <w:t xml:space="preserve">орядок заключения </w:t>
      </w:r>
      <w:r w:rsidR="0091380F">
        <w:t>НФО</w:t>
      </w:r>
      <w:r w:rsidR="00E600D0" w:rsidRPr="006A155D">
        <w:t xml:space="preserve"> договоров с кредитными организациями, которым поручено проведение идентификации (упрощенной идентификации), а также перечень должностных лиц </w:t>
      </w:r>
      <w:r w:rsidR="0091380F">
        <w:t>НФО</w:t>
      </w:r>
      <w:r w:rsidR="00E600D0" w:rsidRPr="006A155D">
        <w:t>, уполномоченных заключать такие договоры</w:t>
      </w:r>
      <w:bookmarkEnd w:id="181"/>
    </w:p>
    <w:p w14:paraId="2A510B52" w14:textId="440058DE" w:rsidR="00E600D0" w:rsidRPr="006A155D" w:rsidRDefault="00461989" w:rsidP="00461989">
      <w:pPr>
        <w:pStyle w:val="1"/>
      </w:pPr>
      <w:bookmarkStart w:id="182" w:name="_Toc184740048"/>
      <w:r>
        <w:t>11</w:t>
      </w:r>
      <w:r w:rsidR="006A155D" w:rsidRPr="006A155D">
        <w:t>.3. П</w:t>
      </w:r>
      <w:r w:rsidR="00E600D0" w:rsidRPr="006A155D">
        <w:t xml:space="preserve">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w:t>
      </w:r>
      <w:r w:rsidR="0091380F">
        <w:t>НФО</w:t>
      </w:r>
      <w:r w:rsidR="00E600D0" w:rsidRPr="006A155D">
        <w:t xml:space="preserve"> и кредитными организациями, которым поручено проведение идентификации (упрощенной идентификации)</w:t>
      </w:r>
      <w:bookmarkEnd w:id="182"/>
    </w:p>
    <w:p w14:paraId="715076A2" w14:textId="4A616D39" w:rsidR="00E600D0" w:rsidRPr="006A155D" w:rsidRDefault="00461989" w:rsidP="00461989">
      <w:pPr>
        <w:pStyle w:val="1"/>
      </w:pPr>
      <w:bookmarkStart w:id="183" w:name="_Toc184740049"/>
      <w:r>
        <w:t>11</w:t>
      </w:r>
      <w:r w:rsidR="006A155D" w:rsidRPr="006A155D">
        <w:t>.4. П</w:t>
      </w:r>
      <w:r w:rsidR="00E600D0" w:rsidRPr="006A155D">
        <w:t xml:space="preserve">орядок передачи </w:t>
      </w:r>
      <w:r w:rsidR="0091380F">
        <w:t>НФО</w:t>
      </w:r>
      <w:r w:rsidR="00E600D0" w:rsidRPr="006A155D">
        <w:t xml:space="preserve">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bookmarkEnd w:id="183"/>
    </w:p>
    <w:p w14:paraId="67A56765" w14:textId="36247925" w:rsidR="00E600D0" w:rsidRPr="006A155D" w:rsidRDefault="00461989" w:rsidP="00461989">
      <w:pPr>
        <w:pStyle w:val="1"/>
      </w:pPr>
      <w:bookmarkStart w:id="184" w:name="_Toc184740050"/>
      <w:r>
        <w:t>11</w:t>
      </w:r>
      <w:r w:rsidR="006A155D" w:rsidRPr="006A155D">
        <w:t>.5. П</w:t>
      </w:r>
      <w:r w:rsidR="00E600D0" w:rsidRPr="006A155D">
        <w:t xml:space="preserve">орядок осуществления </w:t>
      </w:r>
      <w:r w:rsidR="0091380F">
        <w:t>НФО</w:t>
      </w:r>
      <w:r w:rsidR="00E600D0" w:rsidRPr="006A155D">
        <w:t xml:space="preserve">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w:t>
      </w:r>
      <w:r w:rsidR="0091380F">
        <w:t>НФО</w:t>
      </w:r>
      <w:r w:rsidR="00E600D0" w:rsidRPr="006A155D">
        <w:t xml:space="preserve"> полученных сведений, а также меры, принимаемые </w:t>
      </w:r>
      <w:r w:rsidR="0091380F">
        <w:t>НФО</w:t>
      </w:r>
      <w:r w:rsidR="00E600D0" w:rsidRPr="006A155D">
        <w:t xml:space="preserve"> по устранению выявленных нарушений</w:t>
      </w:r>
      <w:bookmarkEnd w:id="184"/>
    </w:p>
    <w:p w14:paraId="78707AF4" w14:textId="184F8E19" w:rsidR="00E600D0" w:rsidRPr="006A155D" w:rsidRDefault="00461989" w:rsidP="00461989">
      <w:pPr>
        <w:pStyle w:val="1"/>
      </w:pPr>
      <w:bookmarkStart w:id="185" w:name="_Toc184740051"/>
      <w:r>
        <w:t>11</w:t>
      </w:r>
      <w:r w:rsidR="006A155D" w:rsidRPr="006A155D">
        <w:t>.6. О</w:t>
      </w:r>
      <w:r w:rsidR="00E600D0" w:rsidRPr="006A155D">
        <w:t xml:space="preserve">снования, порядок и сроки принятия </w:t>
      </w:r>
      <w:r w:rsidR="0091380F">
        <w:t>НФО</w:t>
      </w:r>
      <w:r w:rsidR="00E600D0" w:rsidRPr="006A155D">
        <w:t xml:space="preserve">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w:t>
      </w:r>
      <w:r w:rsidR="0091380F">
        <w:t>НФО</w:t>
      </w:r>
      <w:r w:rsidR="00E600D0" w:rsidRPr="006A155D">
        <w:t>, уполномоченных принимать такое решение</w:t>
      </w:r>
      <w:bookmarkEnd w:id="185"/>
    </w:p>
    <w:p w14:paraId="794C1A7D" w14:textId="3C5F8C8A" w:rsidR="00E600D0" w:rsidRPr="006A155D" w:rsidRDefault="00461989" w:rsidP="00461989">
      <w:pPr>
        <w:pStyle w:val="1"/>
      </w:pPr>
      <w:bookmarkStart w:id="186" w:name="_Toc184740052"/>
      <w:r>
        <w:t>11</w:t>
      </w:r>
      <w:r w:rsidR="006A155D" w:rsidRPr="006A155D">
        <w:t>.7. П</w:t>
      </w:r>
      <w:r w:rsidR="00E600D0" w:rsidRPr="006A155D">
        <w:t xml:space="preserve">оложения об ответственности кредитных организаций, которым </w:t>
      </w:r>
      <w:r w:rsidR="0091380F">
        <w:t>НФО</w:t>
      </w:r>
      <w:r w:rsidR="00E600D0" w:rsidRPr="006A155D">
        <w:t xml:space="preserve">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bookmarkEnd w:id="186"/>
    </w:p>
    <w:p w14:paraId="7D515280" w14:textId="171B1148" w:rsidR="00E600D0" w:rsidRPr="006A155D" w:rsidRDefault="00461989" w:rsidP="00461989">
      <w:pPr>
        <w:pStyle w:val="1"/>
      </w:pPr>
      <w:bookmarkStart w:id="187" w:name="_Toc184740053"/>
      <w:r>
        <w:lastRenderedPageBreak/>
        <w:t>11</w:t>
      </w:r>
      <w:r w:rsidR="006A155D" w:rsidRPr="006A155D">
        <w:t>.8. П</w:t>
      </w:r>
      <w:r w:rsidR="00E600D0" w:rsidRPr="006A155D">
        <w:t xml:space="preserve">орядок учета и фиксирования </w:t>
      </w:r>
      <w:r w:rsidR="0091380F">
        <w:t>НФО</w:t>
      </w:r>
      <w:r w:rsidR="00E600D0" w:rsidRPr="006A155D">
        <w:t xml:space="preserve"> сведений (информации), подлежащих передаче в Банк России</w:t>
      </w:r>
      <w:bookmarkEnd w:id="187"/>
    </w:p>
    <w:p w14:paraId="5182F930" w14:textId="23718791" w:rsidR="00E600D0" w:rsidRPr="006A155D" w:rsidRDefault="00461989" w:rsidP="00461989">
      <w:pPr>
        <w:pStyle w:val="1"/>
      </w:pPr>
      <w:bookmarkStart w:id="188" w:name="_Toc184740054"/>
      <w:r>
        <w:t>11</w:t>
      </w:r>
      <w:r w:rsidR="006A155D" w:rsidRPr="006A155D">
        <w:t>.9. П</w:t>
      </w:r>
      <w:r w:rsidR="00E600D0" w:rsidRPr="006A155D">
        <w:t xml:space="preserve">оложения об определении лиц </w:t>
      </w:r>
      <w:r w:rsidR="0091380F">
        <w:t>НФО</w:t>
      </w:r>
      <w:r w:rsidR="00E600D0" w:rsidRPr="006A155D">
        <w:t>, уполномоченных передавать информацию в Банк России</w:t>
      </w:r>
      <w:bookmarkEnd w:id="188"/>
    </w:p>
    <w:p w14:paraId="6743CC14" w14:textId="16FD2116"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5A4AC500"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cs="Times New Roman"/>
          <w:szCs w:val="24"/>
        </w:rPr>
      </w:pPr>
      <w:bookmarkStart w:id="189" w:name="_Toc184740055"/>
      <w:r w:rsidRPr="006A155D">
        <w:rPr>
          <w:rFonts w:cs="Times New Roman"/>
          <w:szCs w:val="24"/>
        </w:rPr>
        <w:t xml:space="preserve">Раздел 2. </w:t>
      </w:r>
      <w:r w:rsidR="005D6206" w:rsidRPr="006A155D">
        <w:rPr>
          <w:rFonts w:cs="Times New Roman"/>
          <w:szCs w:val="24"/>
        </w:rPr>
        <w:t>Правила внутреннего контроля в целях противодействия финансированию распространения оружия массового уничтожения</w:t>
      </w:r>
      <w:bookmarkEnd w:id="189"/>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rPr>
          <w:rFonts w:cs="Times New Roman"/>
          <w:szCs w:val="24"/>
        </w:rPr>
      </w:pPr>
      <w:bookmarkStart w:id="190" w:name="_Toc184740056"/>
      <w:r w:rsidRPr="006A155D">
        <w:rPr>
          <w:rFonts w:cs="Times New Roman"/>
          <w:szCs w:val="24"/>
        </w:rPr>
        <w:t xml:space="preserve">1. </w:t>
      </w:r>
      <w:r w:rsidR="003C4C16" w:rsidRPr="006A155D">
        <w:rPr>
          <w:rFonts w:cs="Times New Roman"/>
          <w:szCs w:val="24"/>
        </w:rPr>
        <w:t>Общие положения</w:t>
      </w:r>
      <w:bookmarkEnd w:id="190"/>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91BA0D0" w14:textId="7E55432D" w:rsidR="003C4C16" w:rsidRPr="006A155D" w:rsidRDefault="003C4C16" w:rsidP="005B3B25">
      <w:pPr>
        <w:pStyle w:val="1"/>
        <w:keepLines w:val="0"/>
        <w:tabs>
          <w:tab w:val="left" w:pos="993"/>
        </w:tabs>
        <w:spacing w:after="0"/>
        <w:ind w:firstLine="709"/>
        <w:contextualSpacing/>
        <w:rPr>
          <w:rFonts w:cs="Times New Roman"/>
          <w:szCs w:val="24"/>
        </w:rPr>
      </w:pPr>
      <w:bookmarkStart w:id="191" w:name="_Toc184740057"/>
      <w:r w:rsidRPr="006A155D">
        <w:rPr>
          <w:rFonts w:cs="Times New Roman"/>
          <w:szCs w:val="24"/>
        </w:rPr>
        <w:t xml:space="preserve">2. </w:t>
      </w:r>
      <w:r w:rsidR="000A55CE" w:rsidRPr="006A155D">
        <w:rPr>
          <w:rFonts w:cs="Times New Roman"/>
          <w:szCs w:val="24"/>
        </w:rPr>
        <w:t xml:space="preserve">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w:t>
      </w:r>
      <w:r w:rsidR="000A55CE" w:rsidRPr="006A155D">
        <w:rPr>
          <w:rFonts w:cs="Times New Roman"/>
          <w:szCs w:val="24"/>
        </w:rPr>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191"/>
    </w:p>
    <w:p w14:paraId="22E26BB3" w14:textId="77777777" w:rsidR="00B7180A" w:rsidRPr="006A155D" w:rsidRDefault="00B7180A" w:rsidP="00752D8B">
      <w:pPr>
        <w:tabs>
          <w:tab w:val="left" w:pos="993"/>
        </w:tabs>
        <w:rPr>
          <w:rFonts w:ascii="Times New Roman" w:hAnsi="Times New Roman" w:cs="Times New Roman"/>
          <w:color w:val="000000" w:themeColor="text1"/>
          <w:sz w:val="24"/>
          <w:szCs w:val="24"/>
        </w:rPr>
      </w:pPr>
    </w:p>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192" w:name="_Toc184740058"/>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192"/>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193" w:name="_Toc184740059"/>
      <w:r w:rsidRPr="006A155D">
        <w:rPr>
          <w:rFonts w:ascii="Times New Roman" w:hAnsi="Times New Roman" w:cs="Times New Roman"/>
          <w:sz w:val="24"/>
          <w:szCs w:val="24"/>
        </w:rPr>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193"/>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194" w:name="_Toc184740060"/>
      <w:r w:rsidRPr="006A155D">
        <w:rPr>
          <w:rFonts w:ascii="Times New Roman" w:hAnsi="Times New Roman" w:cs="Times New Roman"/>
          <w:sz w:val="24"/>
          <w:szCs w:val="24"/>
        </w:rPr>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194"/>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195" w:name="_Toc184740061"/>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195"/>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196" w:name="_Toc184740062"/>
      <w:r w:rsidRPr="006A155D">
        <w:rPr>
          <w:rFonts w:ascii="Times New Roman" w:hAnsi="Times New Roman" w:cs="Times New Roman"/>
          <w:sz w:val="24"/>
          <w:szCs w:val="24"/>
        </w:rPr>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196"/>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197" w:name="_Toc184740063"/>
      <w:r w:rsidRPr="006A155D">
        <w:rPr>
          <w:rFonts w:ascii="Times New Roman" w:hAnsi="Times New Roman" w:cs="Times New Roman"/>
          <w:sz w:val="24"/>
          <w:szCs w:val="24"/>
        </w:rPr>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197"/>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198" w:name="_Toc184740064"/>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198"/>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199" w:name="_Toc184740065"/>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199"/>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00" w:name="_Toc184740066"/>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w:t>
      </w:r>
      <w:r w:rsidR="005D6206" w:rsidRPr="006A155D">
        <w:rPr>
          <w:rFonts w:ascii="Times New Roman" w:hAnsi="Times New Roman" w:cs="Times New Roman"/>
          <w:sz w:val="24"/>
          <w:szCs w:val="24"/>
        </w:rPr>
        <w:lastRenderedPageBreak/>
        <w:t xml:space="preserve">(блокированию),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00"/>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01" w:name="_Toc184740067"/>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01"/>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02" w:name="_Toc184740068"/>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02"/>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cs="Times New Roman"/>
          <w:szCs w:val="24"/>
        </w:rPr>
      </w:pPr>
      <w:bookmarkStart w:id="203" w:name="_Toc184740069"/>
      <w:r w:rsidRPr="006A155D">
        <w:rPr>
          <w:rFonts w:cs="Times New Roman"/>
          <w:szCs w:val="24"/>
        </w:rPr>
        <w:t>3. Программа, определяющая</w:t>
      </w:r>
      <w:r w:rsidR="005D6206" w:rsidRPr="006A155D">
        <w:rPr>
          <w:rFonts w:cs="Times New Roman"/>
          <w:szCs w:val="24"/>
        </w:rPr>
        <w:t xml:space="preserve"> порядок приостановления операций с денежными средствами или иным имуществом в соответствии со </w:t>
      </w:r>
      <w:r w:rsidR="00C15FE0" w:rsidRPr="006A155D">
        <w:rPr>
          <w:rFonts w:cs="Times New Roman"/>
          <w:szCs w:val="24"/>
        </w:rPr>
        <w:t xml:space="preserve">ст. 7.5 </w:t>
      </w:r>
      <w:r w:rsidR="005D6206" w:rsidRPr="006A155D">
        <w:rPr>
          <w:rFonts w:cs="Times New Roman"/>
          <w:szCs w:val="24"/>
        </w:rPr>
        <w:t>Федеральн</w:t>
      </w:r>
      <w:r w:rsidR="005C693E" w:rsidRPr="006A155D">
        <w:rPr>
          <w:rFonts w:cs="Times New Roman"/>
          <w:szCs w:val="24"/>
        </w:rPr>
        <w:t>ого закона</w:t>
      </w:r>
      <w:bookmarkEnd w:id="203"/>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4" w:name="_Toc184740070"/>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04"/>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5" w:name="_Toc184740071"/>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06" w:name="_Hlk11414154"/>
      <w:r w:rsidR="00C15FE0" w:rsidRPr="006A155D">
        <w:rPr>
          <w:rFonts w:ascii="Times New Roman" w:hAnsi="Times New Roman" w:cs="Times New Roman"/>
          <w:sz w:val="24"/>
          <w:szCs w:val="24"/>
        </w:rPr>
        <w:t>уполномоченными</w:t>
      </w:r>
      <w:bookmarkEnd w:id="206"/>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05"/>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7" w:name="_Toc184740072"/>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07"/>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8" w:name="_Toc184740073"/>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08"/>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9" w:name="_Toc184740074"/>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09"/>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0" w:name="_Toc184740075"/>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0"/>
    </w:p>
    <w:p w14:paraId="4882B45E" w14:textId="77777777" w:rsidR="00F34FBE" w:rsidRPr="006A155D" w:rsidRDefault="00F34FBE" w:rsidP="00183E86">
      <w:pPr>
        <w:contextualSpacing/>
        <w:rPr>
          <w:rFonts w:ascii="Times New Roman" w:hAnsi="Times New Roman" w:cs="Times New Roman"/>
          <w:color w:val="000000" w:themeColor="text1"/>
          <w:sz w:val="24"/>
          <w:szCs w:val="24"/>
        </w:rPr>
      </w:pPr>
    </w:p>
    <w:p w14:paraId="594E624C" w14:textId="77777777" w:rsidR="00874AC1" w:rsidRPr="006A155D" w:rsidRDefault="00874AC1" w:rsidP="00183E86">
      <w:pPr>
        <w:ind w:firstLine="0"/>
        <w:contextualSpacing/>
        <w:jc w:val="center"/>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cs="Times New Roman"/>
          <w:szCs w:val="24"/>
        </w:rPr>
      </w:pPr>
      <w:bookmarkStart w:id="211" w:name="_Toc184740076"/>
      <w:r w:rsidRPr="006A155D">
        <w:rPr>
          <w:rFonts w:cs="Times New Roman"/>
          <w:szCs w:val="24"/>
        </w:rPr>
        <w:t xml:space="preserve">Приложение </w:t>
      </w:r>
      <w:r w:rsidR="00984426" w:rsidRPr="006A155D">
        <w:rPr>
          <w:rFonts w:cs="Times New Roman"/>
          <w:szCs w:val="24"/>
        </w:rPr>
        <w:t xml:space="preserve">№ 1. Анкета клиента, представителя клиента, выгодоприобретателя, бенефициарного владельца </w:t>
      </w:r>
      <w:r w:rsidR="00E6029F" w:rsidRPr="006A155D">
        <w:rPr>
          <w:rFonts w:cs="Times New Roman"/>
          <w:szCs w:val="24"/>
        </w:rPr>
        <w:t>–</w:t>
      </w:r>
      <w:r w:rsidR="00984426" w:rsidRPr="006A155D">
        <w:rPr>
          <w:rFonts w:cs="Times New Roman"/>
          <w:szCs w:val="24"/>
        </w:rPr>
        <w:t xml:space="preserve"> физического лица</w:t>
      </w:r>
      <w:bookmarkEnd w:id="211"/>
    </w:p>
    <w:p w14:paraId="34DA6C6B" w14:textId="77777777" w:rsidR="006A155D" w:rsidRPr="006A155D" w:rsidRDefault="006A155D" w:rsidP="006A155D">
      <w:pPr>
        <w:pStyle w:val="1"/>
        <w:keepLines w:val="0"/>
        <w:ind w:firstLine="709"/>
        <w:contextualSpacing/>
        <w:jc w:val="left"/>
        <w:rPr>
          <w:rFonts w:cs="Times New Roman"/>
          <w:szCs w:val="24"/>
        </w:rPr>
      </w:pPr>
    </w:p>
    <w:p w14:paraId="0B2C2813" w14:textId="5BFA8558" w:rsidR="004E6429" w:rsidRPr="006A155D" w:rsidRDefault="004E6429" w:rsidP="006A155D">
      <w:pPr>
        <w:pStyle w:val="1"/>
        <w:keepLines w:val="0"/>
        <w:ind w:firstLine="709"/>
        <w:contextualSpacing/>
        <w:jc w:val="left"/>
        <w:rPr>
          <w:rFonts w:cs="Times New Roman"/>
          <w:szCs w:val="24"/>
        </w:rPr>
      </w:pPr>
      <w:bookmarkStart w:id="212" w:name="_Toc184740077"/>
      <w:r w:rsidRPr="006A155D">
        <w:rPr>
          <w:rFonts w:cs="Times New Roman"/>
          <w:szCs w:val="24"/>
        </w:rPr>
        <w:t xml:space="preserve">Приложение </w:t>
      </w:r>
      <w:r w:rsidR="00984426" w:rsidRPr="006A155D">
        <w:rPr>
          <w:rFonts w:cs="Times New Roman"/>
          <w:szCs w:val="24"/>
        </w:rPr>
        <w:t xml:space="preserve">№ 2.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юридического лица</w:t>
      </w:r>
      <w:bookmarkEnd w:id="212"/>
    </w:p>
    <w:p w14:paraId="1064E0B6" w14:textId="77777777" w:rsidR="006A155D" w:rsidRPr="006A155D" w:rsidRDefault="006A155D" w:rsidP="006A155D">
      <w:pPr>
        <w:pStyle w:val="1"/>
        <w:keepLines w:val="0"/>
        <w:ind w:firstLine="709"/>
        <w:contextualSpacing/>
        <w:jc w:val="left"/>
        <w:rPr>
          <w:rFonts w:cs="Times New Roman"/>
          <w:szCs w:val="24"/>
        </w:rPr>
      </w:pPr>
    </w:p>
    <w:p w14:paraId="17AC8949" w14:textId="090D594C" w:rsidR="004C2F2D" w:rsidRPr="006A155D" w:rsidRDefault="004E6429" w:rsidP="006A155D">
      <w:pPr>
        <w:pStyle w:val="1"/>
        <w:keepLines w:val="0"/>
        <w:ind w:firstLine="709"/>
        <w:contextualSpacing/>
        <w:jc w:val="left"/>
        <w:rPr>
          <w:rFonts w:cs="Times New Roman"/>
          <w:szCs w:val="24"/>
        </w:rPr>
      </w:pPr>
      <w:bookmarkStart w:id="213" w:name="_Toc184740078"/>
      <w:r w:rsidRPr="006A155D">
        <w:rPr>
          <w:rFonts w:cs="Times New Roman"/>
          <w:szCs w:val="24"/>
        </w:rPr>
        <w:t xml:space="preserve">Приложение </w:t>
      </w:r>
      <w:r w:rsidR="00984426" w:rsidRPr="006A155D">
        <w:rPr>
          <w:rFonts w:cs="Times New Roman"/>
          <w:szCs w:val="24"/>
        </w:rPr>
        <w:t xml:space="preserve">№ 3.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13"/>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cs="Times New Roman"/>
          <w:szCs w:val="24"/>
        </w:rPr>
      </w:pPr>
      <w:bookmarkStart w:id="214" w:name="_Toc184740079"/>
      <w:r w:rsidRPr="006A155D">
        <w:rPr>
          <w:rFonts w:cs="Times New Roman"/>
          <w:szCs w:val="24"/>
        </w:rPr>
        <w:t xml:space="preserve">Приложение </w:t>
      </w:r>
      <w:r w:rsidR="00984426" w:rsidRPr="006A155D">
        <w:rPr>
          <w:rFonts w:cs="Times New Roman"/>
          <w:szCs w:val="24"/>
        </w:rPr>
        <w:t xml:space="preserve">№ 4.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иностранной структуры без образования юридического лица</w:t>
      </w:r>
      <w:bookmarkEnd w:id="214"/>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cs="Times New Roman"/>
          <w:szCs w:val="24"/>
        </w:rPr>
      </w:pPr>
      <w:bookmarkStart w:id="215" w:name="_Toc184740080"/>
      <w:r w:rsidRPr="006A155D">
        <w:rPr>
          <w:rFonts w:cs="Times New Roman"/>
          <w:szCs w:val="24"/>
        </w:rPr>
        <w:t xml:space="preserve">Приложение </w:t>
      </w:r>
      <w:r w:rsidR="00984426" w:rsidRPr="006A155D">
        <w:rPr>
          <w:rFonts w:cs="Times New Roman"/>
          <w:szCs w:val="24"/>
        </w:rPr>
        <w:t>№ 5. Признаки, указывающие на необычный характер сделки</w:t>
      </w:r>
      <w:bookmarkEnd w:id="215"/>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cs="Times New Roman"/>
          <w:szCs w:val="24"/>
        </w:rPr>
      </w:pPr>
      <w:bookmarkStart w:id="216" w:name="_Toc184740081"/>
      <w:r w:rsidRPr="006A155D">
        <w:rPr>
          <w:rFonts w:cs="Times New Roman"/>
          <w:szCs w:val="24"/>
        </w:rPr>
        <w:t xml:space="preserve">Приложение </w:t>
      </w:r>
      <w:r w:rsidR="00984426" w:rsidRPr="006A155D">
        <w:rPr>
          <w:rFonts w:cs="Times New Roman"/>
          <w:szCs w:val="24"/>
        </w:rPr>
        <w:t xml:space="preserve">№ 6. </w:t>
      </w:r>
      <w:r w:rsidR="00D5109B" w:rsidRPr="006A155D">
        <w:rPr>
          <w:rFonts w:cs="Times New Roman"/>
          <w:szCs w:val="24"/>
        </w:rPr>
        <w:t>Внутреннее сообщение об операции</w:t>
      </w:r>
      <w:bookmarkEnd w:id="216"/>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cs="Times New Roman"/>
          <w:szCs w:val="24"/>
        </w:rPr>
      </w:pPr>
      <w:bookmarkStart w:id="217" w:name="_Toc61859804"/>
      <w:bookmarkStart w:id="218" w:name="_Toc184740082"/>
      <w:r w:rsidRPr="006A155D">
        <w:rPr>
          <w:rFonts w:cs="Times New Roman"/>
          <w:szCs w:val="24"/>
        </w:rPr>
        <w:t xml:space="preserve">Приложение № 7. </w:t>
      </w:r>
      <w:bookmarkEnd w:id="217"/>
      <w:r w:rsidR="00595030" w:rsidRPr="006A155D">
        <w:rPr>
          <w:rFonts w:cs="Times New Roman"/>
          <w:szCs w:val="24"/>
        </w:rPr>
        <w:t>Перечень видов подозрительной деятельности</w:t>
      </w:r>
      <w:bookmarkEnd w:id="218"/>
      <w:r w:rsidR="00E95A24" w:rsidRPr="006A155D">
        <w:rPr>
          <w:rFonts w:cs="Times New Roman"/>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cs="Times New Roman"/>
          <w:szCs w:val="24"/>
        </w:rPr>
      </w:pPr>
      <w:bookmarkStart w:id="219" w:name="_Toc36052403"/>
      <w:bookmarkStart w:id="220" w:name="_Toc184740083"/>
      <w:bookmarkStart w:id="221" w:name="_Toc528307424"/>
      <w:bookmarkStart w:id="222" w:name="OLE_LINK11"/>
      <w:bookmarkStart w:id="223" w:name="OLE_LINK12"/>
      <w:r w:rsidRPr="006A155D">
        <w:rPr>
          <w:rFonts w:cs="Times New Roman"/>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cs="Times New Roman"/>
          <w:szCs w:val="24"/>
        </w:rPr>
        <w:t>НФО</w:t>
      </w:r>
      <w:r w:rsidRPr="006A155D">
        <w:rPr>
          <w:rFonts w:cs="Times New Roman"/>
          <w:szCs w:val="24"/>
        </w:rPr>
        <w:t xml:space="preserve"> в целях ОД/ФТ/ФРОМУ</w:t>
      </w:r>
      <w:bookmarkEnd w:id="219"/>
      <w:bookmarkEnd w:id="220"/>
      <w:r w:rsidR="00680E46" w:rsidRPr="006A155D">
        <w:rPr>
          <w:rFonts w:cs="Times New Roman"/>
          <w:szCs w:val="24"/>
        </w:rPr>
        <w:t xml:space="preserve"> </w:t>
      </w:r>
      <w:bookmarkEnd w:id="221"/>
    </w:p>
    <w:bookmarkEnd w:id="222"/>
    <w:bookmarkEnd w:id="223"/>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cs="Times New Roman"/>
          <w:iCs/>
          <w:szCs w:val="24"/>
        </w:rPr>
      </w:pPr>
      <w:bookmarkStart w:id="224" w:name="_Toc184740084"/>
      <w:r w:rsidRPr="006A155D">
        <w:rPr>
          <w:rFonts w:eastAsia="Times New Roman CYR" w:cs="Times New Roman"/>
          <w:szCs w:val="24"/>
        </w:rPr>
        <w:t xml:space="preserve">Приложение </w:t>
      </w:r>
      <w:r w:rsidR="00F03D91" w:rsidRPr="006A155D">
        <w:rPr>
          <w:rFonts w:eastAsia="Times New Roman CYR" w:cs="Times New Roman"/>
          <w:szCs w:val="24"/>
        </w:rPr>
        <w:t xml:space="preserve">№ 9. </w:t>
      </w:r>
      <w:r w:rsidRPr="006A155D">
        <w:rPr>
          <w:rFonts w:eastAsia="Times New Roman CYR" w:cs="Times New Roman"/>
          <w:szCs w:val="24"/>
        </w:rPr>
        <w:t xml:space="preserve">Форма таблицы риска использования услуг </w:t>
      </w:r>
      <w:r w:rsidR="00985D8E">
        <w:rPr>
          <w:rFonts w:cs="Times New Roman"/>
          <w:szCs w:val="24"/>
        </w:rPr>
        <w:t>НФО</w:t>
      </w:r>
      <w:bookmarkEnd w:id="224"/>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cs="Times New Roman"/>
          <w:szCs w:val="24"/>
        </w:rPr>
      </w:pPr>
      <w:bookmarkStart w:id="225" w:name="_Toc184740085"/>
      <w:r w:rsidRPr="006A155D">
        <w:rPr>
          <w:rFonts w:cs="Times New Roman"/>
          <w:szCs w:val="24"/>
        </w:rPr>
        <w:t xml:space="preserve">Приложение </w:t>
      </w:r>
      <w:r w:rsidR="00F03D91" w:rsidRPr="006A155D">
        <w:rPr>
          <w:rFonts w:cs="Times New Roman"/>
          <w:szCs w:val="24"/>
        </w:rPr>
        <w:t xml:space="preserve">№ 10. Внутреннее </w:t>
      </w:r>
      <w:r w:rsidRPr="006A155D">
        <w:rPr>
          <w:rFonts w:cs="Times New Roman"/>
          <w:szCs w:val="24"/>
        </w:rPr>
        <w:t>распоряжение о замораживании (блокировании) денежных средств или иного имущества</w:t>
      </w:r>
      <w:bookmarkEnd w:id="225"/>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cs="Times New Roman"/>
          <w:szCs w:val="24"/>
        </w:rPr>
      </w:pPr>
      <w:bookmarkStart w:id="226" w:name="_Toc70066668"/>
      <w:bookmarkStart w:id="227" w:name="_Toc184740086"/>
      <w:r w:rsidRPr="006A155D">
        <w:rPr>
          <w:rFonts w:cs="Times New Roman"/>
          <w:szCs w:val="24"/>
        </w:rPr>
        <w:t xml:space="preserve">Приложение № </w:t>
      </w:r>
      <w:r w:rsidR="006A155D" w:rsidRPr="006A155D">
        <w:rPr>
          <w:rFonts w:cs="Times New Roman"/>
          <w:szCs w:val="24"/>
        </w:rPr>
        <w:t>11</w:t>
      </w:r>
      <w:r w:rsidR="000324BB" w:rsidRPr="006A155D">
        <w:rPr>
          <w:rFonts w:cs="Times New Roman"/>
          <w:szCs w:val="24"/>
        </w:rPr>
        <w:t>.</w:t>
      </w:r>
      <w:r w:rsidRPr="006A155D">
        <w:rPr>
          <w:rFonts w:cs="Times New Roman"/>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26"/>
      <w:bookmarkEnd w:id="227"/>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cs="Times New Roman"/>
          <w:szCs w:val="24"/>
        </w:rPr>
      </w:pPr>
      <w:bookmarkStart w:id="228" w:name="_Toc70066669"/>
      <w:bookmarkStart w:id="229" w:name="_Toc184740087"/>
      <w:r w:rsidRPr="006A155D">
        <w:rPr>
          <w:rFonts w:cs="Times New Roman"/>
          <w:szCs w:val="24"/>
        </w:rPr>
        <w:t>Приложение № 12</w:t>
      </w:r>
      <w:r w:rsidR="000324BB" w:rsidRPr="006A155D">
        <w:rPr>
          <w:rFonts w:cs="Times New Roman"/>
          <w:szCs w:val="24"/>
        </w:rPr>
        <w:t>.</w:t>
      </w:r>
      <w:r w:rsidRPr="006A155D">
        <w:rPr>
          <w:rFonts w:cs="Times New Roman"/>
          <w:szCs w:val="24"/>
        </w:rPr>
        <w:t xml:space="preserve"> Внутреннее распоряжение </w:t>
      </w:r>
      <w:r w:rsidR="007404A5" w:rsidRPr="006A155D">
        <w:rPr>
          <w:rFonts w:cs="Times New Roman"/>
          <w:szCs w:val="24"/>
        </w:rPr>
        <w:t xml:space="preserve">об отмене </w:t>
      </w:r>
      <w:r w:rsidRPr="006A155D">
        <w:rPr>
          <w:rFonts w:cs="Times New Roman"/>
          <w:szCs w:val="24"/>
        </w:rPr>
        <w:t>мер о замораживании (блокировании) денежных средств или иного имущества</w:t>
      </w:r>
      <w:bookmarkEnd w:id="228"/>
      <w:bookmarkEnd w:id="229"/>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cs="Times New Roman"/>
          <w:szCs w:val="24"/>
        </w:rPr>
      </w:pPr>
      <w:bookmarkStart w:id="230" w:name="_Toc184740088"/>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3</w:t>
      </w:r>
      <w:r w:rsidR="00F03D91" w:rsidRPr="006A155D">
        <w:rPr>
          <w:rFonts w:cs="Times New Roman"/>
          <w:szCs w:val="24"/>
        </w:rPr>
        <w:t xml:space="preserve">. Журнал </w:t>
      </w:r>
      <w:r w:rsidRPr="006A155D">
        <w:rPr>
          <w:rFonts w:cs="Times New Roman"/>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30"/>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723A7ECB" w14:textId="672BD7BC" w:rsidR="00B45CF9" w:rsidRPr="006A155D" w:rsidRDefault="00B45CF9" w:rsidP="006A155D">
      <w:pPr>
        <w:pStyle w:val="1"/>
        <w:keepLines w:val="0"/>
        <w:ind w:firstLine="709"/>
        <w:contextualSpacing/>
        <w:jc w:val="left"/>
        <w:rPr>
          <w:rFonts w:cs="Times New Roman"/>
          <w:szCs w:val="24"/>
        </w:rPr>
      </w:pPr>
      <w:bookmarkStart w:id="231" w:name="_Toc184740089"/>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4</w:t>
      </w:r>
      <w:r w:rsidR="00F03D91" w:rsidRPr="006A155D">
        <w:rPr>
          <w:rFonts w:cs="Times New Roman"/>
          <w:szCs w:val="24"/>
        </w:rPr>
        <w:t xml:space="preserve">. </w:t>
      </w:r>
      <w:r w:rsidR="009F759D" w:rsidRPr="006A155D">
        <w:rPr>
          <w:rFonts w:cs="Times New Roman"/>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cs="Times New Roman"/>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31"/>
    </w:p>
    <w:p w14:paraId="30CC576F" w14:textId="77777777" w:rsidR="00B45B4B" w:rsidRPr="006A155D" w:rsidRDefault="00B45B4B" w:rsidP="00C72773">
      <w:pPr>
        <w:ind w:firstLine="0"/>
        <w:contextualSpacing/>
        <w:jc w:val="left"/>
        <w:rPr>
          <w:rFonts w:ascii="Times New Roman" w:hAnsi="Times New Roman" w:cs="Times New Roman"/>
          <w:color w:val="000000" w:themeColor="text1"/>
          <w:sz w:val="24"/>
          <w:szCs w:val="24"/>
        </w:rPr>
      </w:pPr>
    </w:p>
    <w:p w14:paraId="76AB8339" w14:textId="5C4B3C1D" w:rsidR="00B45CF9" w:rsidRPr="006A155D" w:rsidRDefault="00B45CF9" w:rsidP="006A155D">
      <w:pPr>
        <w:pStyle w:val="1"/>
        <w:keepLines w:val="0"/>
        <w:spacing w:after="0"/>
        <w:ind w:firstLine="709"/>
        <w:contextualSpacing/>
        <w:jc w:val="left"/>
        <w:rPr>
          <w:rFonts w:eastAsia="Times New Roman" w:cs="Times New Roman"/>
          <w:b w:val="0"/>
          <w:bCs w:val="0"/>
          <w:szCs w:val="24"/>
          <w:lang w:eastAsia="ru-RU"/>
        </w:rPr>
      </w:pPr>
      <w:bookmarkStart w:id="232" w:name="_Toc184740090"/>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5</w:t>
      </w:r>
      <w:r w:rsidR="00F03D91" w:rsidRPr="006A155D">
        <w:rPr>
          <w:rFonts w:cs="Times New Roman"/>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32"/>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cs="Times New Roman"/>
          <w:szCs w:val="24"/>
        </w:rPr>
      </w:pPr>
      <w:bookmarkStart w:id="233" w:name="_Toc99356752"/>
      <w:bookmarkStart w:id="234" w:name="_Toc184740091"/>
      <w:r w:rsidRPr="006A155D">
        <w:rPr>
          <w:rFonts w:cs="Times New Roman"/>
          <w:szCs w:val="24"/>
        </w:rPr>
        <w:t>Приложение № 1</w:t>
      </w:r>
      <w:r w:rsidR="006A155D" w:rsidRPr="006A155D">
        <w:rPr>
          <w:rFonts w:cs="Times New Roman"/>
          <w:szCs w:val="24"/>
        </w:rPr>
        <w:t>6</w:t>
      </w:r>
      <w:r w:rsidRPr="006A155D">
        <w:rPr>
          <w:rFonts w:cs="Times New Roman"/>
          <w:szCs w:val="24"/>
        </w:rPr>
        <w:t>. Внутреннее распоряжение о приостановлении операции</w:t>
      </w:r>
      <w:bookmarkEnd w:id="233"/>
      <w:bookmarkEnd w:id="234"/>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cs="Times New Roman"/>
          <w:szCs w:val="24"/>
        </w:rPr>
      </w:pPr>
      <w:bookmarkStart w:id="235" w:name="_Toc184740092"/>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7</w:t>
      </w:r>
      <w:r w:rsidR="00F03D91" w:rsidRPr="006A155D">
        <w:rPr>
          <w:rFonts w:cs="Times New Roman"/>
          <w:szCs w:val="24"/>
        </w:rPr>
        <w:t xml:space="preserve">. Журнал </w:t>
      </w:r>
      <w:r w:rsidRPr="006A155D">
        <w:rPr>
          <w:rFonts w:cs="Times New Roman"/>
          <w:szCs w:val="24"/>
        </w:rPr>
        <w:t>учета информации о приостановлении операций с денежными средствами или иным имуществом</w:t>
      </w:r>
      <w:bookmarkEnd w:id="235"/>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eastAsia="Times New Roman" w:cs="Times New Roman"/>
          <w:szCs w:val="24"/>
          <w:shd w:val="clear" w:color="auto" w:fill="FFFFFF"/>
          <w:lang w:eastAsia="zh-CN"/>
        </w:rPr>
      </w:pPr>
      <w:bookmarkStart w:id="236" w:name="_Toc184740093"/>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8</w:t>
      </w:r>
      <w:r w:rsidR="00F03D91" w:rsidRPr="006A155D">
        <w:rPr>
          <w:rFonts w:cs="Times New Roman"/>
          <w:szCs w:val="24"/>
        </w:rPr>
        <w:t xml:space="preserve">. </w:t>
      </w:r>
      <w:r w:rsidR="00F41D58" w:rsidRPr="006A155D">
        <w:rPr>
          <w:rFonts w:cs="Times New Roman"/>
          <w:szCs w:val="24"/>
        </w:rPr>
        <w:t>Внутреннее распоряжение об отказе в совершении операции</w:t>
      </w:r>
      <w:bookmarkEnd w:id="236"/>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cs="Times New Roman"/>
          <w:szCs w:val="24"/>
        </w:rPr>
      </w:pPr>
      <w:bookmarkStart w:id="237" w:name="_Toc99095818"/>
      <w:bookmarkStart w:id="238" w:name="_Toc184740094"/>
      <w:r w:rsidRPr="006A155D">
        <w:rPr>
          <w:rFonts w:cs="Times New Roman"/>
          <w:szCs w:val="24"/>
        </w:rPr>
        <w:t>Приложение № 1</w:t>
      </w:r>
      <w:r w:rsidR="006A155D" w:rsidRPr="006A155D">
        <w:rPr>
          <w:rFonts w:cs="Times New Roman"/>
          <w:szCs w:val="24"/>
        </w:rPr>
        <w:t>9</w:t>
      </w:r>
      <w:r w:rsidRPr="006A155D">
        <w:rPr>
          <w:rFonts w:cs="Times New Roman"/>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37"/>
      <w:bookmarkEnd w:id="238"/>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eastAsia="Times New Roman" w:cs="Times New Roman"/>
          <w:szCs w:val="24"/>
          <w:lang w:eastAsia="ru-RU"/>
        </w:rPr>
      </w:pPr>
      <w:bookmarkStart w:id="239" w:name="_Toc184740095"/>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20</w:t>
      </w:r>
      <w:r w:rsidR="00F03D91" w:rsidRPr="006A155D">
        <w:rPr>
          <w:rFonts w:eastAsia="Times New Roman" w:cs="Times New Roman"/>
          <w:szCs w:val="24"/>
          <w:lang w:eastAsia="ru-RU"/>
        </w:rPr>
        <w:t xml:space="preserve">. </w:t>
      </w:r>
      <w:r w:rsidR="00F41D58" w:rsidRPr="006A155D">
        <w:rPr>
          <w:rFonts w:eastAsia="Times New Roman" w:cs="Times New Roman"/>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39"/>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eastAsia="Times New Roman" w:cs="Times New Roman"/>
          <w:szCs w:val="24"/>
          <w:lang w:eastAsia="ru-RU"/>
        </w:rPr>
      </w:pPr>
      <w:bookmarkStart w:id="240" w:name="_Toc184740096"/>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21</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eastAsia="Times New Roman" w:cs="Times New Roman"/>
          <w:bCs w:val="0"/>
          <w:szCs w:val="24"/>
          <w:lang w:eastAsia="ru-RU"/>
        </w:rPr>
        <w:t>основания</w:t>
      </w:r>
      <w:r w:rsidRPr="006A155D">
        <w:rPr>
          <w:rFonts w:eastAsia="Times New Roman" w:cs="Times New Roman"/>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eastAsia="Times New Roman" w:cs="Times New Roman"/>
          <w:szCs w:val="24"/>
          <w:lang w:eastAsia="ru-RU"/>
        </w:rPr>
        <w:t>НФО</w:t>
      </w:r>
      <w:r w:rsidRPr="006A155D">
        <w:rPr>
          <w:rFonts w:eastAsia="Times New Roman" w:cs="Times New Roman"/>
          <w:szCs w:val="24"/>
          <w:lang w:eastAsia="ru-RU"/>
        </w:rPr>
        <w:t xml:space="preserve">, исходя из документов и (или) сведений, представленных </w:t>
      </w:r>
      <w:r w:rsidR="002E4EAF" w:rsidRPr="006A155D">
        <w:rPr>
          <w:rFonts w:eastAsia="Times New Roman" w:cs="Times New Roman"/>
          <w:szCs w:val="24"/>
          <w:lang w:eastAsia="ru-RU"/>
        </w:rPr>
        <w:t>заявителем, решений суда</w:t>
      </w:r>
      <w:bookmarkEnd w:id="240"/>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eastAsia="Times New Roman" w:cs="Times New Roman"/>
          <w:szCs w:val="24"/>
          <w:lang w:eastAsia="ru-RU"/>
        </w:rPr>
      </w:pPr>
      <w:bookmarkStart w:id="241" w:name="_Toc184740097"/>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2</w:t>
      </w:r>
      <w:r w:rsidR="006A155D" w:rsidRPr="006A155D">
        <w:rPr>
          <w:rFonts w:eastAsia="Times New Roman" w:cs="Times New Roman"/>
          <w:szCs w:val="24"/>
          <w:lang w:eastAsia="ru-RU"/>
        </w:rPr>
        <w:t>2</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получения информации, размещаемой на официальном сайте </w:t>
      </w:r>
      <w:r w:rsidR="00F03D91" w:rsidRPr="006A155D">
        <w:rPr>
          <w:rFonts w:eastAsia="Times New Roman" w:cs="Times New Roman"/>
          <w:szCs w:val="24"/>
          <w:lang w:eastAsia="ru-RU"/>
        </w:rPr>
        <w:t>Федеральной службы по финансовому мониторингу</w:t>
      </w:r>
      <w:bookmarkEnd w:id="241"/>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cs="Times New Roman"/>
          <w:szCs w:val="24"/>
        </w:rPr>
      </w:pPr>
      <w:bookmarkStart w:id="242" w:name="_Toc136513734"/>
      <w:bookmarkStart w:id="243" w:name="_Toc136592516"/>
      <w:bookmarkStart w:id="244" w:name="_Toc136599750"/>
      <w:bookmarkStart w:id="245" w:name="_Toc184740098"/>
      <w:r w:rsidRPr="006A155D">
        <w:rPr>
          <w:rFonts w:cs="Times New Roman"/>
          <w:szCs w:val="24"/>
        </w:rPr>
        <w:t>Приложение № 2</w:t>
      </w:r>
      <w:r w:rsidR="006A155D" w:rsidRPr="006A155D">
        <w:rPr>
          <w:rFonts w:cs="Times New Roman"/>
          <w:szCs w:val="24"/>
        </w:rPr>
        <w:t>3</w:t>
      </w:r>
      <w:r w:rsidRPr="006A155D">
        <w:rPr>
          <w:rFonts w:cs="Times New Roman"/>
          <w:szCs w:val="24"/>
        </w:rPr>
        <w:t>. Внутреннее сообщение о подозрительной деятельности</w:t>
      </w:r>
      <w:bookmarkEnd w:id="242"/>
      <w:bookmarkEnd w:id="243"/>
      <w:bookmarkEnd w:id="244"/>
      <w:bookmarkEnd w:id="245"/>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4FE7B" w14:textId="77777777" w:rsidR="004A2708" w:rsidRDefault="004A2708" w:rsidP="00D421D7">
      <w:r>
        <w:separator/>
      </w:r>
    </w:p>
    <w:p w14:paraId="0C7383A9" w14:textId="77777777" w:rsidR="004A2708" w:rsidRDefault="004A2708"/>
    <w:p w14:paraId="468EAF1B" w14:textId="77777777" w:rsidR="004A2708" w:rsidRDefault="004A2708" w:rsidP="00DC744A"/>
    <w:p w14:paraId="6AE067F0" w14:textId="77777777" w:rsidR="004A2708" w:rsidRDefault="004A2708" w:rsidP="00DC744A"/>
  </w:endnote>
  <w:endnote w:type="continuationSeparator" w:id="0">
    <w:p w14:paraId="2BA997AB" w14:textId="77777777" w:rsidR="004A2708" w:rsidRDefault="004A2708" w:rsidP="00D421D7">
      <w:r>
        <w:continuationSeparator/>
      </w:r>
    </w:p>
    <w:p w14:paraId="242C4980" w14:textId="77777777" w:rsidR="004A2708" w:rsidRDefault="004A2708"/>
    <w:p w14:paraId="520C66D3" w14:textId="77777777" w:rsidR="004A2708" w:rsidRDefault="004A2708" w:rsidP="00DC744A"/>
    <w:p w14:paraId="40D196C0" w14:textId="77777777" w:rsidR="004A2708" w:rsidRDefault="004A2708"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FEDDC" w14:textId="77777777" w:rsidR="004A2708" w:rsidRPr="00630561" w:rsidRDefault="004A2708" w:rsidP="00630561">
      <w:pPr>
        <w:pStyle w:val="a3"/>
      </w:pPr>
      <w:r>
        <w:t>______________________________________</w:t>
      </w:r>
    </w:p>
  </w:footnote>
  <w:footnote w:type="continuationSeparator" w:id="0">
    <w:p w14:paraId="717E3B03" w14:textId="77777777" w:rsidR="004A2708" w:rsidRDefault="004A2708"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F53"/>
    <w:rsid w:val="00075629"/>
    <w:rsid w:val="00075DC7"/>
    <w:rsid w:val="000761AB"/>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D7A"/>
    <w:rsid w:val="0015773D"/>
    <w:rsid w:val="0015776C"/>
    <w:rsid w:val="001607F1"/>
    <w:rsid w:val="00160EE7"/>
    <w:rsid w:val="001612F3"/>
    <w:rsid w:val="001614B2"/>
    <w:rsid w:val="001618D1"/>
    <w:rsid w:val="00161B3B"/>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6B92"/>
    <w:rsid w:val="00246D80"/>
    <w:rsid w:val="00247AD0"/>
    <w:rsid w:val="00250106"/>
    <w:rsid w:val="002509D3"/>
    <w:rsid w:val="0025193C"/>
    <w:rsid w:val="00252296"/>
    <w:rsid w:val="00253110"/>
    <w:rsid w:val="002557CD"/>
    <w:rsid w:val="00260699"/>
    <w:rsid w:val="0026143C"/>
    <w:rsid w:val="00261763"/>
    <w:rsid w:val="00263436"/>
    <w:rsid w:val="00263958"/>
    <w:rsid w:val="00263FA7"/>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989"/>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2708"/>
    <w:rsid w:val="004A41FD"/>
    <w:rsid w:val="004A42C8"/>
    <w:rsid w:val="004A4661"/>
    <w:rsid w:val="004A496D"/>
    <w:rsid w:val="004A4DC5"/>
    <w:rsid w:val="004A5F97"/>
    <w:rsid w:val="004A669B"/>
    <w:rsid w:val="004A66A7"/>
    <w:rsid w:val="004A6CDB"/>
    <w:rsid w:val="004A7325"/>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E86"/>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A86"/>
    <w:rsid w:val="004E1CA9"/>
    <w:rsid w:val="004E1F64"/>
    <w:rsid w:val="004E3527"/>
    <w:rsid w:val="004E3C06"/>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4EA"/>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2295"/>
    <w:rsid w:val="005E30C1"/>
    <w:rsid w:val="005E332F"/>
    <w:rsid w:val="005E4B1A"/>
    <w:rsid w:val="005E5840"/>
    <w:rsid w:val="005E7580"/>
    <w:rsid w:val="005E77F2"/>
    <w:rsid w:val="005F129A"/>
    <w:rsid w:val="005F1FE8"/>
    <w:rsid w:val="005F26EB"/>
    <w:rsid w:val="005F2BD8"/>
    <w:rsid w:val="005F3235"/>
    <w:rsid w:val="005F394C"/>
    <w:rsid w:val="005F3E03"/>
    <w:rsid w:val="005F62DA"/>
    <w:rsid w:val="00602652"/>
    <w:rsid w:val="00605E41"/>
    <w:rsid w:val="00605FD6"/>
    <w:rsid w:val="006065C4"/>
    <w:rsid w:val="00606BBE"/>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18C3"/>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4EB0"/>
    <w:rsid w:val="006F63D6"/>
    <w:rsid w:val="006F7F92"/>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3D1"/>
    <w:rsid w:val="00720CB0"/>
    <w:rsid w:val="00721144"/>
    <w:rsid w:val="007218B8"/>
    <w:rsid w:val="00721964"/>
    <w:rsid w:val="007226E1"/>
    <w:rsid w:val="00722EE1"/>
    <w:rsid w:val="00723F69"/>
    <w:rsid w:val="0072487A"/>
    <w:rsid w:val="00725A03"/>
    <w:rsid w:val="0072772C"/>
    <w:rsid w:val="00727DC2"/>
    <w:rsid w:val="007345F1"/>
    <w:rsid w:val="00734F4B"/>
    <w:rsid w:val="00735182"/>
    <w:rsid w:val="00735680"/>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9A2"/>
    <w:rsid w:val="007F0472"/>
    <w:rsid w:val="007F1337"/>
    <w:rsid w:val="007F145C"/>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8B1"/>
    <w:rsid w:val="00821C4E"/>
    <w:rsid w:val="00821D91"/>
    <w:rsid w:val="008229D3"/>
    <w:rsid w:val="00823522"/>
    <w:rsid w:val="0082399C"/>
    <w:rsid w:val="0082450A"/>
    <w:rsid w:val="0082486D"/>
    <w:rsid w:val="00825305"/>
    <w:rsid w:val="00825B55"/>
    <w:rsid w:val="00827A0E"/>
    <w:rsid w:val="00831AD3"/>
    <w:rsid w:val="00832053"/>
    <w:rsid w:val="0083322A"/>
    <w:rsid w:val="00833CEB"/>
    <w:rsid w:val="0083465B"/>
    <w:rsid w:val="00834921"/>
    <w:rsid w:val="00835D9C"/>
    <w:rsid w:val="0083749B"/>
    <w:rsid w:val="00837715"/>
    <w:rsid w:val="00837A9B"/>
    <w:rsid w:val="00837DBB"/>
    <w:rsid w:val="00841B3B"/>
    <w:rsid w:val="0084373D"/>
    <w:rsid w:val="00845880"/>
    <w:rsid w:val="00847428"/>
    <w:rsid w:val="008477C8"/>
    <w:rsid w:val="00850790"/>
    <w:rsid w:val="00850812"/>
    <w:rsid w:val="0085094C"/>
    <w:rsid w:val="00850A3D"/>
    <w:rsid w:val="0085206A"/>
    <w:rsid w:val="00852938"/>
    <w:rsid w:val="00852CFC"/>
    <w:rsid w:val="00853251"/>
    <w:rsid w:val="00853A4B"/>
    <w:rsid w:val="0085606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AC1"/>
    <w:rsid w:val="00874AE6"/>
    <w:rsid w:val="00876A3C"/>
    <w:rsid w:val="00877D77"/>
    <w:rsid w:val="00877FAD"/>
    <w:rsid w:val="0088109F"/>
    <w:rsid w:val="008816F4"/>
    <w:rsid w:val="00881906"/>
    <w:rsid w:val="00881FFF"/>
    <w:rsid w:val="008824A4"/>
    <w:rsid w:val="00883AF1"/>
    <w:rsid w:val="00884B62"/>
    <w:rsid w:val="008861B6"/>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FB3"/>
    <w:rsid w:val="008D0806"/>
    <w:rsid w:val="008D1311"/>
    <w:rsid w:val="008D2603"/>
    <w:rsid w:val="008D4D62"/>
    <w:rsid w:val="008D5684"/>
    <w:rsid w:val="008D5B57"/>
    <w:rsid w:val="008D6357"/>
    <w:rsid w:val="008D66E2"/>
    <w:rsid w:val="008D7367"/>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ED6"/>
    <w:rsid w:val="00A23FAD"/>
    <w:rsid w:val="00A2546D"/>
    <w:rsid w:val="00A258F7"/>
    <w:rsid w:val="00A25C7D"/>
    <w:rsid w:val="00A260CC"/>
    <w:rsid w:val="00A2706E"/>
    <w:rsid w:val="00A279E7"/>
    <w:rsid w:val="00A3047C"/>
    <w:rsid w:val="00A30501"/>
    <w:rsid w:val="00A31A2F"/>
    <w:rsid w:val="00A31E1B"/>
    <w:rsid w:val="00A31F59"/>
    <w:rsid w:val="00A3233C"/>
    <w:rsid w:val="00A33864"/>
    <w:rsid w:val="00A34FE1"/>
    <w:rsid w:val="00A353A4"/>
    <w:rsid w:val="00A3687D"/>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6E0C"/>
    <w:rsid w:val="00AC7DE4"/>
    <w:rsid w:val="00AD017D"/>
    <w:rsid w:val="00AD0E30"/>
    <w:rsid w:val="00AD10A8"/>
    <w:rsid w:val="00AD16DD"/>
    <w:rsid w:val="00AD3765"/>
    <w:rsid w:val="00AD6DE0"/>
    <w:rsid w:val="00AD74BC"/>
    <w:rsid w:val="00AD7F5A"/>
    <w:rsid w:val="00AE04E8"/>
    <w:rsid w:val="00AE05D4"/>
    <w:rsid w:val="00AE0B09"/>
    <w:rsid w:val="00AE1D7C"/>
    <w:rsid w:val="00AE2C02"/>
    <w:rsid w:val="00AE3FD7"/>
    <w:rsid w:val="00AE4589"/>
    <w:rsid w:val="00AE64DE"/>
    <w:rsid w:val="00AE6CE6"/>
    <w:rsid w:val="00AF0B56"/>
    <w:rsid w:val="00AF205E"/>
    <w:rsid w:val="00AF217B"/>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59C"/>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53A"/>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773"/>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F61"/>
    <w:rsid w:val="00C971B5"/>
    <w:rsid w:val="00C97572"/>
    <w:rsid w:val="00C97A7C"/>
    <w:rsid w:val="00C97B0D"/>
    <w:rsid w:val="00C97F96"/>
    <w:rsid w:val="00CA01D2"/>
    <w:rsid w:val="00CA06B7"/>
    <w:rsid w:val="00CA06E0"/>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937"/>
    <w:rsid w:val="00CB4D06"/>
    <w:rsid w:val="00CB4E17"/>
    <w:rsid w:val="00CB56F9"/>
    <w:rsid w:val="00CB5E3A"/>
    <w:rsid w:val="00CB64B1"/>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0A5"/>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6F67"/>
    <w:rsid w:val="00D6094A"/>
    <w:rsid w:val="00D60EFD"/>
    <w:rsid w:val="00D61989"/>
    <w:rsid w:val="00D62BD3"/>
    <w:rsid w:val="00D62BF1"/>
    <w:rsid w:val="00D63073"/>
    <w:rsid w:val="00D63AD7"/>
    <w:rsid w:val="00D66BD4"/>
    <w:rsid w:val="00D71D5D"/>
    <w:rsid w:val="00D71FEE"/>
    <w:rsid w:val="00D72A4F"/>
    <w:rsid w:val="00D72C7C"/>
    <w:rsid w:val="00D73741"/>
    <w:rsid w:val="00D74DC0"/>
    <w:rsid w:val="00D75B7A"/>
    <w:rsid w:val="00D766E6"/>
    <w:rsid w:val="00D77117"/>
    <w:rsid w:val="00D77506"/>
    <w:rsid w:val="00D811EB"/>
    <w:rsid w:val="00D826A8"/>
    <w:rsid w:val="00D83747"/>
    <w:rsid w:val="00D838DF"/>
    <w:rsid w:val="00D85941"/>
    <w:rsid w:val="00D869BE"/>
    <w:rsid w:val="00D86F38"/>
    <w:rsid w:val="00D900C7"/>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325A"/>
    <w:rsid w:val="00DD552F"/>
    <w:rsid w:val="00DD5F59"/>
    <w:rsid w:val="00DD5F5D"/>
    <w:rsid w:val="00DD63E8"/>
    <w:rsid w:val="00DD6798"/>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819"/>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2CEC"/>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3FB9"/>
    <w:rsid w:val="00FE4EC7"/>
    <w:rsid w:val="00FE74D9"/>
    <w:rsid w:val="00FF077D"/>
    <w:rsid w:val="00FF1652"/>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461989"/>
    <w:pPr>
      <w:keepLines/>
      <w:spacing w:after="120"/>
      <w:ind w:firstLine="851"/>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989"/>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4B7B11"/>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19879</Words>
  <Characters>113315</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9</cp:revision>
  <cp:lastPrinted>2018-08-23T11:05:00Z</cp:lastPrinted>
  <dcterms:created xsi:type="dcterms:W3CDTF">2024-12-09T13:43:00Z</dcterms:created>
  <dcterms:modified xsi:type="dcterms:W3CDTF">2024-12-10T12:54:00Z</dcterms:modified>
</cp:coreProperties>
</file>